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4C14" w14:textId="77777777" w:rsidR="006E4B10" w:rsidRDefault="006E4B10" w:rsidP="00217D2E">
      <w:pPr>
        <w:pStyle w:val="Default"/>
        <w:rPr>
          <w:b/>
          <w:bCs/>
          <w:color w:val="499A82"/>
          <w:sz w:val="22"/>
          <w:szCs w:val="22"/>
        </w:rPr>
      </w:pPr>
      <w:r>
        <w:rPr>
          <w:b/>
          <w:bCs/>
          <w:noProof/>
          <w:color w:val="499A82"/>
          <w:sz w:val="22"/>
          <w:szCs w:val="22"/>
        </w:rPr>
        <w:drawing>
          <wp:inline distT="0" distB="0" distL="0" distR="0" wp14:anchorId="4408A1AE" wp14:editId="1A2F5B71">
            <wp:extent cx="6120130" cy="1585595"/>
            <wp:effectExtent l="0" t="0" r="0" b="0"/>
            <wp:docPr id="161621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1444" name="Immagine 1616214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61B3" w14:textId="77777777" w:rsidR="006E4B10" w:rsidRDefault="006E4B10" w:rsidP="00217D2E">
      <w:pPr>
        <w:pStyle w:val="Default"/>
        <w:rPr>
          <w:b/>
          <w:bCs/>
          <w:color w:val="499A82"/>
          <w:sz w:val="22"/>
          <w:szCs w:val="22"/>
        </w:rPr>
      </w:pPr>
    </w:p>
    <w:p w14:paraId="79E7F6F7" w14:textId="77777777" w:rsidR="006E4B10" w:rsidRDefault="006E4B10" w:rsidP="00217D2E">
      <w:pPr>
        <w:pStyle w:val="Default"/>
        <w:rPr>
          <w:b/>
          <w:bCs/>
          <w:color w:val="499A82"/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Continua la stagione di spettacolo accessibili del Teatro Stabile</w:t>
      </w:r>
    </w:p>
    <w:p w14:paraId="52FA68AD" w14:textId="77777777" w:rsidR="006E4B10" w:rsidRDefault="006E4B10" w:rsidP="00217D2E">
      <w:pPr>
        <w:pStyle w:val="Default"/>
        <w:rPr>
          <w:b/>
          <w:bCs/>
          <w:color w:val="499A82"/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Ecco le prossime date. Sono 5 spettacoli con il seguente calendario</w:t>
      </w:r>
    </w:p>
    <w:p w14:paraId="6B8E93EE" w14:textId="77777777" w:rsidR="006E4B10" w:rsidRDefault="006E4B10" w:rsidP="00217D2E">
      <w:pPr>
        <w:pStyle w:val="Default"/>
        <w:rPr>
          <w:b/>
          <w:bCs/>
          <w:color w:val="499A82"/>
          <w:sz w:val="22"/>
          <w:szCs w:val="22"/>
        </w:rPr>
      </w:pPr>
    </w:p>
    <w:p w14:paraId="57CDFE8E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16 – 21 GENNAIO 2024</w:t>
      </w:r>
    </w:p>
    <w:p w14:paraId="14AB7969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TEATRO CARIGNANO</w:t>
      </w:r>
    </w:p>
    <w:p w14:paraId="115D733C" w14:textId="77777777" w:rsidR="00217D2E" w:rsidRDefault="00217D2E" w:rsidP="006E4B10">
      <w:pPr>
        <w:pStyle w:val="Default"/>
        <w:jc w:val="center"/>
        <w:rPr>
          <w:b/>
          <w:bCs/>
          <w:i/>
          <w:iCs/>
          <w:color w:val="C90823"/>
          <w:sz w:val="22"/>
          <w:szCs w:val="22"/>
        </w:rPr>
      </w:pPr>
      <w:r>
        <w:rPr>
          <w:b/>
          <w:bCs/>
          <w:i/>
          <w:iCs/>
          <w:color w:val="C90823"/>
          <w:sz w:val="22"/>
          <w:szCs w:val="22"/>
        </w:rPr>
        <w:t>L’ISPETTORE GENERALE</w:t>
      </w:r>
    </w:p>
    <w:p w14:paraId="491A8037" w14:textId="77777777" w:rsidR="00B32041" w:rsidRDefault="00B32041" w:rsidP="006E4B10">
      <w:pPr>
        <w:pStyle w:val="Default"/>
        <w:jc w:val="center"/>
        <w:rPr>
          <w:color w:val="C90823"/>
          <w:sz w:val="22"/>
          <w:szCs w:val="22"/>
        </w:rPr>
      </w:pPr>
    </w:p>
    <w:p w14:paraId="18B59965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13 – 18 FEBBRAIO 2024</w:t>
      </w:r>
    </w:p>
    <w:p w14:paraId="09CA8240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TEATRO CARIGNANO</w:t>
      </w:r>
    </w:p>
    <w:p w14:paraId="38F37A76" w14:textId="77777777" w:rsidR="00217D2E" w:rsidRDefault="00217D2E" w:rsidP="006E4B10">
      <w:pPr>
        <w:pStyle w:val="Default"/>
        <w:jc w:val="center"/>
        <w:rPr>
          <w:color w:val="C90823"/>
          <w:sz w:val="22"/>
          <w:szCs w:val="22"/>
        </w:rPr>
      </w:pPr>
      <w:r>
        <w:rPr>
          <w:b/>
          <w:bCs/>
          <w:i/>
          <w:iCs/>
          <w:color w:val="C90823"/>
          <w:sz w:val="22"/>
          <w:szCs w:val="22"/>
        </w:rPr>
        <w:t>ANTONIO E CLEOPATRA</w:t>
      </w:r>
    </w:p>
    <w:p w14:paraId="6FADD6F5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19 – 24 MARZO 2024</w:t>
      </w:r>
    </w:p>
    <w:p w14:paraId="7B1C69E4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TEATRO CARIGNANO</w:t>
      </w:r>
    </w:p>
    <w:p w14:paraId="0C173775" w14:textId="77777777" w:rsidR="00217D2E" w:rsidRDefault="00217D2E" w:rsidP="006E4B10">
      <w:pPr>
        <w:pStyle w:val="Default"/>
        <w:jc w:val="center"/>
        <w:rPr>
          <w:color w:val="C90823"/>
          <w:sz w:val="22"/>
          <w:szCs w:val="22"/>
        </w:rPr>
      </w:pPr>
      <w:r>
        <w:rPr>
          <w:b/>
          <w:bCs/>
          <w:i/>
          <w:iCs/>
          <w:color w:val="C90823"/>
          <w:sz w:val="22"/>
          <w:szCs w:val="22"/>
        </w:rPr>
        <w:t>LA RAGAZZA SUL DIVANO</w:t>
      </w:r>
    </w:p>
    <w:p w14:paraId="71B73F12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16 – 21 APRILE 2024</w:t>
      </w:r>
    </w:p>
    <w:p w14:paraId="1DFB7EE4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FONDERIE LIMONE</w:t>
      </w:r>
    </w:p>
    <w:p w14:paraId="543FB34A" w14:textId="77777777" w:rsidR="00217D2E" w:rsidRDefault="00217D2E" w:rsidP="006E4B10">
      <w:pPr>
        <w:pStyle w:val="Default"/>
        <w:jc w:val="center"/>
        <w:rPr>
          <w:color w:val="C90823"/>
          <w:sz w:val="22"/>
          <w:szCs w:val="22"/>
        </w:rPr>
      </w:pPr>
      <w:r>
        <w:rPr>
          <w:b/>
          <w:bCs/>
          <w:i/>
          <w:iCs/>
          <w:color w:val="C90823"/>
          <w:sz w:val="22"/>
          <w:szCs w:val="22"/>
        </w:rPr>
        <w:t>MEDEA</w:t>
      </w:r>
    </w:p>
    <w:p w14:paraId="2ACDFC25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b/>
          <w:bCs/>
          <w:color w:val="499A82"/>
          <w:sz w:val="22"/>
          <w:szCs w:val="22"/>
        </w:rPr>
        <w:t>14 – 19 MAGGIO 2024</w:t>
      </w:r>
    </w:p>
    <w:p w14:paraId="3B4EDE40" w14:textId="77777777" w:rsidR="00217D2E" w:rsidRDefault="00217D2E" w:rsidP="006E4B1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TEATRO GOBETTI</w:t>
      </w:r>
    </w:p>
    <w:p w14:paraId="5BB109AD" w14:textId="77777777" w:rsidR="00FF5F91" w:rsidRPr="00FF5F91" w:rsidRDefault="00217D2E" w:rsidP="00FF5F91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FF5F91">
        <w:rPr>
          <w:b/>
          <w:bCs/>
          <w:color w:val="FF0000"/>
          <w:sz w:val="22"/>
          <w:szCs w:val="22"/>
        </w:rPr>
        <w:t>FINE PENA ORA</w:t>
      </w:r>
    </w:p>
    <w:p w14:paraId="31CD162E" w14:textId="77777777" w:rsidR="00FF5F91" w:rsidRPr="00113E56" w:rsidRDefault="006E4B10" w:rsidP="006E4B10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113E56">
        <w:rPr>
          <w:rFonts w:ascii="Century Gothic" w:hAnsi="Century Gothic"/>
          <w:b/>
          <w:bCs/>
        </w:rPr>
        <w:t xml:space="preserve">Sul sito web </w:t>
      </w:r>
      <w:r w:rsidRPr="00113E56">
        <w:rPr>
          <w:rFonts w:ascii="Century Gothic" w:hAnsi="Century Gothic"/>
        </w:rPr>
        <w:t xml:space="preserve">(predisposto per la lettura da parte di applicazioni screen reader e con funzioni accessibili) </w:t>
      </w:r>
      <w:r w:rsidRPr="00113E56">
        <w:rPr>
          <w:rFonts w:ascii="Century Gothic" w:hAnsi="Century Gothic"/>
          <w:b/>
          <w:bCs/>
        </w:rPr>
        <w:t>e sulla App del TST</w:t>
      </w:r>
      <w:r w:rsidRPr="00113E56">
        <w:rPr>
          <w:rFonts w:ascii="Century Gothic" w:hAnsi="Century Gothic"/>
        </w:rPr>
        <w:t xml:space="preserve">, saranno disponibili materiali consultabili prima della fruizione dello spettacolo per avvicinarsi maggiormente al linguaggio del teatro: </w:t>
      </w:r>
      <w:r w:rsidRPr="00113E56">
        <w:rPr>
          <w:rFonts w:ascii="Century Gothic" w:hAnsi="Century Gothic"/>
          <w:b/>
        </w:rPr>
        <w:t>il video di approfondimento con audio, sottotitoli in italiano e in LIS, la scheda di presentazione dello spettacolo e la trama facilitata</w:t>
      </w:r>
    </w:p>
    <w:p w14:paraId="23D89E81" w14:textId="77777777" w:rsidR="00B32041" w:rsidRPr="00B32041" w:rsidRDefault="00B32041" w:rsidP="00B32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</w:pPr>
      <w:r w:rsidRPr="00B32041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t>SOPRATTITOLI in italiano e in italiano semplificato con descrizione dei suoni (su smartglasses o tablet, forniti dal teatro)</w:t>
      </w:r>
    </w:p>
    <w:p w14:paraId="484592C1" w14:textId="77777777" w:rsidR="00B32041" w:rsidRPr="00B32041" w:rsidRDefault="00B32041" w:rsidP="00B32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</w:pPr>
      <w:r w:rsidRPr="00B32041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t>AUDIOINTRODUZIONE ad inizio spettacolo e AUDIODESCRIZIONE (su smartphone, forniti dal teatro)</w:t>
      </w:r>
    </w:p>
    <w:p w14:paraId="301BD26D" w14:textId="77777777" w:rsidR="00B32041" w:rsidRPr="00B32041" w:rsidRDefault="00B32041" w:rsidP="00B32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</w:pPr>
      <w:r w:rsidRPr="00B32041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t>TOUR TATTILE venerdì 19 gennaio 2024 ore 18.00</w:t>
      </w:r>
      <w:r w:rsidRPr="00113E56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br/>
      </w:r>
      <w:r w:rsidRPr="00113E56">
        <w:rPr>
          <w:rStyle w:val="Enfasicorsivo"/>
          <w:rFonts w:ascii="Century Gothic" w:hAnsi="Century Gothic" w:cs="Open Sans"/>
          <w:spacing w:val="3"/>
          <w:shd w:val="clear" w:color="auto" w:fill="FFFFFF"/>
        </w:rPr>
        <w:t xml:space="preserve">La partecipazione ai tour tattili è gratuita fino esaurimento posti, </w:t>
      </w:r>
      <w:r w:rsidRPr="00113E56">
        <w:rPr>
          <w:rStyle w:val="Enfasicorsivo"/>
          <w:rFonts w:ascii="Century Gothic" w:hAnsi="Century Gothic" w:cs="Open Sans"/>
          <w:spacing w:val="3"/>
          <w:shd w:val="clear" w:color="auto" w:fill="FFFFFF"/>
        </w:rPr>
        <w:br/>
        <w:t>E’ necessario prenotare. Scrivere a: accessibilita@teatrostabiletorino.it</w:t>
      </w:r>
    </w:p>
    <w:p w14:paraId="3664710C" w14:textId="77777777" w:rsidR="00B32041" w:rsidRDefault="00B32041" w:rsidP="00113E56">
      <w:pPr>
        <w:autoSpaceDE w:val="0"/>
        <w:autoSpaceDN w:val="0"/>
        <w:adjustRightInd w:val="0"/>
        <w:jc w:val="center"/>
        <w:rPr>
          <w:rFonts w:ascii="Century Gothic" w:hAnsi="Century Gothic" w:cs="Verdana"/>
        </w:rPr>
      </w:pPr>
      <w:r w:rsidRPr="00113E56">
        <w:rPr>
          <w:rFonts w:ascii="Century Gothic" w:hAnsi="Century Gothic" w:cs="Verdana"/>
          <w:b/>
          <w:bCs/>
        </w:rPr>
        <w:t>INFO E PRENOTAZIONI</w:t>
      </w:r>
      <w:r w:rsidRPr="00113E56">
        <w:rPr>
          <w:rFonts w:ascii="Century Gothic" w:hAnsi="Century Gothic" w:cs="Verdana"/>
        </w:rPr>
        <w:t xml:space="preserve"> </w:t>
      </w:r>
      <w:r w:rsidRPr="00113E56">
        <w:rPr>
          <w:rFonts w:ascii="Century Gothic" w:hAnsi="Century Gothic" w:cs="Verdana"/>
        </w:rPr>
        <w:br/>
        <w:t xml:space="preserve">accessibilita@teatrostabiletorino.it – 011 5169460 </w:t>
      </w:r>
      <w:r w:rsidR="00FF5F91">
        <w:rPr>
          <w:rFonts w:ascii="Century Gothic" w:hAnsi="Century Gothic" w:cs="Verdana"/>
        </w:rPr>
        <w:t xml:space="preserve">- </w:t>
      </w:r>
      <w:r w:rsidRPr="00113E56">
        <w:rPr>
          <w:rFonts w:ascii="Century Gothic" w:hAnsi="Century Gothic" w:cs="Verdana"/>
        </w:rPr>
        <w:t xml:space="preserve">www.teatrostabiletorino.it/accessibilita </w:t>
      </w:r>
      <w:r w:rsidRPr="00113E56">
        <w:rPr>
          <w:rFonts w:ascii="Century Gothic" w:hAnsi="Century Gothic" w:cs="Verdana"/>
        </w:rPr>
        <w:br/>
      </w:r>
      <w:r w:rsidRPr="005B7DD9">
        <w:rPr>
          <w:rFonts w:ascii="Century Gothic" w:hAnsi="Century Gothic" w:cs="Verdana"/>
          <w:b/>
          <w:bCs/>
        </w:rPr>
        <w:t>Per gestire al meglio l’accoglienza, è richiesta la prenotazione anticipata</w:t>
      </w:r>
      <w:r w:rsidRPr="00113E56">
        <w:rPr>
          <w:rFonts w:ascii="Century Gothic" w:hAnsi="Century Gothic" w:cs="Verdana"/>
        </w:rPr>
        <w:br/>
      </w:r>
      <w:r w:rsidR="00113E56">
        <w:rPr>
          <w:rFonts w:ascii="Century Gothic" w:hAnsi="Century Gothic" w:cs="Verdana"/>
        </w:rPr>
        <w:t>Contatti</w:t>
      </w:r>
      <w:r w:rsidRPr="00113E56">
        <w:rPr>
          <w:rFonts w:ascii="Century Gothic" w:hAnsi="Century Gothic" w:cs="Verdana"/>
        </w:rPr>
        <w:t xml:space="preserve">: </w:t>
      </w:r>
      <w:r w:rsidR="00113E56" w:rsidRPr="00113E56">
        <w:rPr>
          <w:rFonts w:ascii="Century Gothic" w:hAnsi="Century Gothic" w:cs="Verdana"/>
        </w:rPr>
        <w:t xml:space="preserve">biglietteria@teatrostabiletorino.it </w:t>
      </w:r>
      <w:r w:rsidR="00FF5F91">
        <w:rPr>
          <w:rFonts w:ascii="Century Gothic" w:hAnsi="Century Gothic" w:cs="Verdana"/>
        </w:rPr>
        <w:t xml:space="preserve"> </w:t>
      </w:r>
      <w:r w:rsidR="00113E56" w:rsidRPr="00113E56">
        <w:rPr>
          <w:rFonts w:ascii="Century Gothic" w:hAnsi="Century Gothic" w:cs="Verdana"/>
        </w:rPr>
        <w:t>– 011 5169555</w:t>
      </w:r>
    </w:p>
    <w:p w14:paraId="46519DD8" w14:textId="77777777" w:rsidR="00FF5F91" w:rsidRPr="00113E56" w:rsidRDefault="00FF5F91" w:rsidP="00113E56">
      <w:pPr>
        <w:autoSpaceDE w:val="0"/>
        <w:autoSpaceDN w:val="0"/>
        <w:adjustRightInd w:val="0"/>
        <w:jc w:val="center"/>
        <w:rPr>
          <w:rFonts w:ascii="Century Gothic" w:hAnsi="Century Gothic" w:cs="Verdan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D3BF9D" wp14:editId="79F11E55">
            <wp:extent cx="523875" cy="590550"/>
            <wp:effectExtent l="0" t="0" r="9525" b="0"/>
            <wp:docPr id="48349750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420F" w14:textId="77777777" w:rsidR="00B32041" w:rsidRDefault="00B32041" w:rsidP="005B7DD9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 wp14:anchorId="658A5E50" wp14:editId="0851115C">
            <wp:extent cx="4400550" cy="2574217"/>
            <wp:effectExtent l="0" t="0" r="0" b="0"/>
            <wp:docPr id="187591019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10199" name="Immagine 18759101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214" cy="25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0414" w14:textId="77777777" w:rsidR="00B32041" w:rsidRDefault="00B32041" w:rsidP="00B3204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4D949CE" w14:textId="77777777" w:rsidR="00A237D7" w:rsidRDefault="00B32041" w:rsidP="00A237D7">
      <w:pPr>
        <w:pStyle w:val="Default"/>
        <w:jc w:val="center"/>
        <w:rPr>
          <w:sz w:val="22"/>
          <w:szCs w:val="22"/>
        </w:rPr>
      </w:pPr>
      <w:r w:rsidRPr="00113E56">
        <w:rPr>
          <w:rFonts w:cs="Arial"/>
          <w:b/>
          <w:bCs/>
        </w:rPr>
        <w:t>L’ISPETTORE GENERALE</w:t>
      </w:r>
      <w:r w:rsidR="00A237D7">
        <w:rPr>
          <w:rFonts w:cs="Arial"/>
          <w:b/>
          <w:bCs/>
        </w:rPr>
        <w:br/>
      </w:r>
      <w:r w:rsidR="00A237D7">
        <w:rPr>
          <w:b/>
          <w:bCs/>
          <w:color w:val="499A82"/>
          <w:sz w:val="22"/>
          <w:szCs w:val="22"/>
        </w:rPr>
        <w:t>16 – 21 GENNAIO 2024</w:t>
      </w:r>
    </w:p>
    <w:p w14:paraId="4EF15C2C" w14:textId="77777777" w:rsidR="00113E56" w:rsidRPr="00113E56" w:rsidRDefault="00B32041" w:rsidP="00B32041">
      <w:pPr>
        <w:autoSpaceDE w:val="0"/>
        <w:autoSpaceDN w:val="0"/>
        <w:adjustRightInd w:val="0"/>
        <w:rPr>
          <w:rFonts w:ascii="Century Gothic" w:hAnsi="Century Gothic" w:cs="Open Sans"/>
          <w:color w:val="3F3F3F"/>
          <w:spacing w:val="3"/>
          <w:shd w:val="clear" w:color="auto" w:fill="FFFFFF"/>
        </w:rPr>
      </w:pPr>
      <w:r w:rsidRPr="00113E56">
        <w:rPr>
          <w:rFonts w:ascii="Century Gothic" w:hAnsi="Century Gothic" w:cs="Calibri"/>
          <w:color w:val="000000"/>
        </w:rPr>
        <w:t xml:space="preserve">di </w:t>
      </w:r>
      <w:r w:rsidRPr="00113E56">
        <w:rPr>
          <w:rFonts w:ascii="Century Gothic" w:hAnsi="Century Gothic" w:cs="Calibri"/>
          <w:b/>
          <w:color w:val="000000"/>
        </w:rPr>
        <w:t>Nikolaj Gogol’</w:t>
      </w:r>
      <w:r w:rsidRPr="00113E56">
        <w:rPr>
          <w:rFonts w:ascii="Century Gothic" w:hAnsi="Century Gothic" w:cs="Arial"/>
          <w:b/>
          <w:bCs/>
        </w:rPr>
        <w:br/>
      </w:r>
      <w:r w:rsidRPr="00113E56">
        <w:rPr>
          <w:rFonts w:ascii="Century Gothic" w:hAnsi="Century Gothic" w:cs="Calibri"/>
          <w:color w:val="000000"/>
        </w:rPr>
        <w:t xml:space="preserve">adattamento e regia </w:t>
      </w:r>
      <w:r w:rsidRPr="00113E56">
        <w:rPr>
          <w:rFonts w:ascii="Century Gothic" w:hAnsi="Century Gothic" w:cs="Calibri"/>
          <w:b/>
          <w:color w:val="000000"/>
        </w:rPr>
        <w:t>Leo Muscato</w:t>
      </w:r>
      <w:r w:rsidRPr="00113E56">
        <w:rPr>
          <w:rFonts w:ascii="Century Gothic" w:hAnsi="Century Gothic" w:cs="Arial"/>
          <w:b/>
          <w:bCs/>
        </w:rPr>
        <w:br/>
      </w:r>
      <w:r w:rsidRPr="00113E56">
        <w:rPr>
          <w:rFonts w:ascii="Century Gothic" w:hAnsi="Century Gothic" w:cs="Calibri"/>
          <w:color w:val="000000"/>
        </w:rPr>
        <w:t xml:space="preserve">con </w:t>
      </w:r>
      <w:r w:rsidRPr="00113E56">
        <w:rPr>
          <w:rFonts w:ascii="Century Gothic" w:hAnsi="Century Gothic" w:cs="Calibri"/>
          <w:b/>
          <w:color w:val="000000"/>
        </w:rPr>
        <w:t>Rocco Papaleo</w:t>
      </w:r>
    </w:p>
    <w:p w14:paraId="1C69D309" w14:textId="77777777" w:rsidR="00113E56" w:rsidRPr="00000960" w:rsidRDefault="00113E56" w:rsidP="00B32041">
      <w:pPr>
        <w:autoSpaceDE w:val="0"/>
        <w:autoSpaceDN w:val="0"/>
        <w:adjustRightInd w:val="0"/>
        <w:rPr>
          <w:rFonts w:ascii="Century Gothic" w:hAnsi="Century Gothic" w:cs="Open Sans"/>
          <w:color w:val="3F3F3F"/>
          <w:spacing w:val="3"/>
          <w:shd w:val="clear" w:color="auto" w:fill="FFFFFF"/>
        </w:rPr>
      </w:pPr>
      <w:r w:rsidRPr="00113E56">
        <w:rPr>
          <w:rFonts w:ascii="Century Gothic" w:hAnsi="Century Gothic" w:cs="Open Sans"/>
          <w:color w:val="3F3F3F"/>
          <w:spacing w:val="3"/>
          <w:shd w:val="clear" w:color="auto" w:fill="FFFFFF"/>
        </w:rPr>
        <w:t>L’annuncio della visita di un ispettore generale getta nel panico piccoli e grandi burocrati di una cittadina russa. Dialogo dopo dialogo, tutti rivelano la propria paura e ne restano accecati.</w:t>
      </w:r>
      <w:r w:rsidRPr="00113E56">
        <w:rPr>
          <w:rFonts w:ascii="Century Gothic" w:hAnsi="Century Gothic" w:cs="Open Sans"/>
          <w:color w:val="3F3F3F"/>
          <w:spacing w:val="3"/>
          <w:shd w:val="clear" w:color="auto" w:fill="FFFFFF"/>
        </w:rPr>
        <w:br/>
        <w:t>Una commedia degli equivoci estremamente divertente che si prende gioco della volgarità e della corruzione che connotano il nostro mondo.</w:t>
      </w:r>
    </w:p>
    <w:p w14:paraId="22D1CBF3" w14:textId="77777777" w:rsidR="00217D2E" w:rsidRPr="00A237D7" w:rsidRDefault="00B32041" w:rsidP="00B32041">
      <w:pPr>
        <w:autoSpaceDE w:val="0"/>
        <w:autoSpaceDN w:val="0"/>
        <w:adjustRightInd w:val="0"/>
        <w:rPr>
          <w:rFonts w:ascii="Century Gothic" w:hAnsi="Century Gothic" w:cs="Verdana"/>
          <w:color w:val="000000"/>
        </w:rPr>
      </w:pPr>
      <w:r w:rsidRPr="00113E56">
        <w:rPr>
          <w:rFonts w:ascii="Century Gothic" w:hAnsi="Century Gothic" w:cs="Verdana"/>
          <w:b/>
          <w:bCs/>
          <w:color w:val="000000"/>
        </w:rPr>
        <w:t>Orari degli spettacoli</w:t>
      </w:r>
      <w:r w:rsidRPr="00113E56">
        <w:rPr>
          <w:rFonts w:ascii="Century Gothic" w:hAnsi="Century Gothic" w:cs="Verdana"/>
          <w:color w:val="000000"/>
        </w:rPr>
        <w:t xml:space="preserve"> </w:t>
      </w:r>
      <w:r w:rsidRPr="00113E56">
        <w:rPr>
          <w:rFonts w:ascii="Century Gothic" w:hAnsi="Century Gothic" w:cs="Verdana"/>
          <w:color w:val="000000"/>
        </w:rPr>
        <w:br/>
        <w:t xml:space="preserve">martedì, giovedì e sabato: ore 19.30, </w:t>
      </w:r>
      <w:r w:rsidRPr="00113E56">
        <w:rPr>
          <w:rFonts w:ascii="Century Gothic" w:hAnsi="Century Gothic" w:cs="Verdana"/>
          <w:color w:val="000000"/>
        </w:rPr>
        <w:br/>
        <w:t xml:space="preserve">mercoledì e venerdì: ore 20.45, </w:t>
      </w:r>
      <w:r w:rsidRPr="00113E56">
        <w:rPr>
          <w:rFonts w:ascii="Century Gothic" w:hAnsi="Century Gothic" w:cs="Verdana"/>
          <w:color w:val="000000"/>
        </w:rPr>
        <w:br/>
        <w:t>domenica: ore 16.00</w:t>
      </w:r>
      <w:r w:rsidR="00A237D7">
        <w:rPr>
          <w:rFonts w:ascii="Century Gothic" w:hAnsi="Century Gothic" w:cs="Verdana"/>
          <w:color w:val="000000"/>
        </w:rPr>
        <w:br/>
      </w:r>
      <w:r w:rsidRPr="00113E56">
        <w:rPr>
          <w:rFonts w:ascii="Century Gothic" w:hAnsi="Century Gothic" w:cs="Verdana"/>
          <w:b/>
          <w:bCs/>
          <w:color w:val="000000"/>
        </w:rPr>
        <w:t xml:space="preserve">Durata dello spettacolo: </w:t>
      </w:r>
      <w:r w:rsidRPr="00113E56">
        <w:rPr>
          <w:rFonts w:ascii="Century Gothic" w:hAnsi="Century Gothic" w:cs="Verdana"/>
          <w:color w:val="000000"/>
        </w:rPr>
        <w:t>1 ora e 40 minuti senza intervallo</w:t>
      </w:r>
    </w:p>
    <w:p w14:paraId="6589EE49" w14:textId="77777777" w:rsidR="00217D2E" w:rsidRPr="00113E56" w:rsidRDefault="00B32041" w:rsidP="00217D2E">
      <w:pPr>
        <w:pStyle w:val="Default"/>
        <w:rPr>
          <w:sz w:val="22"/>
          <w:szCs w:val="22"/>
        </w:rPr>
      </w:pPr>
      <w:r w:rsidRPr="00113E56">
        <w:rPr>
          <w:b/>
          <w:bCs/>
          <w:sz w:val="22"/>
          <w:szCs w:val="22"/>
        </w:rPr>
        <w:t>Prezzo Biglietti</w:t>
      </w:r>
      <w:r w:rsidRPr="00113E56">
        <w:rPr>
          <w:b/>
          <w:bCs/>
          <w:sz w:val="22"/>
          <w:szCs w:val="22"/>
        </w:rPr>
        <w:br/>
      </w:r>
      <w:r w:rsidR="00217D2E" w:rsidRPr="00113E56">
        <w:rPr>
          <w:sz w:val="22"/>
          <w:szCs w:val="22"/>
        </w:rPr>
        <w:t xml:space="preserve">Le persone con disabilità hanno diritto per tutti gli spettacoli in programma all’ingresso ridotto accessibile e l’eventuale accompagnatore, in caso di necessità, ha diritto al biglietto omaggio. </w:t>
      </w:r>
    </w:p>
    <w:p w14:paraId="77874B85" w14:textId="77777777" w:rsidR="00217D2E" w:rsidRPr="00113E56" w:rsidRDefault="00217D2E" w:rsidP="00217D2E">
      <w:pPr>
        <w:rPr>
          <w:rFonts w:ascii="Century Gothic" w:hAnsi="Century Gothic"/>
        </w:rPr>
      </w:pPr>
      <w:r w:rsidRPr="00113E56">
        <w:rPr>
          <w:rFonts w:ascii="Century Gothic" w:hAnsi="Century Gothic"/>
        </w:rPr>
        <w:t xml:space="preserve">ridotto accessibile € 30,00* </w:t>
      </w:r>
      <w:r w:rsidR="00B32041" w:rsidRPr="00113E56">
        <w:rPr>
          <w:rFonts w:ascii="Century Gothic" w:hAnsi="Century Gothic"/>
        </w:rPr>
        <w:br/>
      </w:r>
      <w:r w:rsidRPr="00113E56">
        <w:rPr>
          <w:rFonts w:ascii="Century Gothic" w:hAnsi="Century Gothic"/>
        </w:rPr>
        <w:t xml:space="preserve">under 25 € 17,00 </w:t>
      </w:r>
      <w:r w:rsidR="00B32041" w:rsidRPr="00113E56">
        <w:rPr>
          <w:rFonts w:ascii="Century Gothic" w:hAnsi="Century Gothic"/>
        </w:rPr>
        <w:br/>
      </w:r>
      <w:r w:rsidRPr="00113E56">
        <w:rPr>
          <w:rFonts w:ascii="Century Gothic" w:hAnsi="Century Gothic"/>
        </w:rPr>
        <w:t xml:space="preserve">under 18 € 12,00 </w:t>
      </w:r>
    </w:p>
    <w:p w14:paraId="1C6927D4" w14:textId="77777777" w:rsidR="00000960" w:rsidRDefault="00B32041" w:rsidP="00000960">
      <w:pPr>
        <w:shd w:val="clear" w:color="auto" w:fill="FFFFFF"/>
        <w:spacing w:before="100" w:beforeAutospacing="1" w:after="100" w:afterAutospacing="1" w:line="240" w:lineRule="auto"/>
        <w:rPr>
          <w:rStyle w:val="Enfasicorsivo"/>
          <w:rFonts w:ascii="Century Gothic" w:hAnsi="Century Gothic" w:cs="Open Sans"/>
          <w:spacing w:val="3"/>
          <w:shd w:val="clear" w:color="auto" w:fill="FFFFFF"/>
        </w:rPr>
      </w:pPr>
      <w:r w:rsidRPr="00B32041">
        <w:rPr>
          <w:rFonts w:ascii="Century Gothic" w:eastAsia="Times New Roman" w:hAnsi="Century Gothic" w:cs="Open Sans"/>
          <w:b/>
          <w:bCs/>
          <w:spacing w:val="3"/>
          <w:kern w:val="0"/>
          <w:lang w:eastAsia="it-IT"/>
          <w14:ligatures w14:val="none"/>
        </w:rPr>
        <w:t>TOUR TATTILE</w:t>
      </w:r>
      <w:r w:rsidRPr="00B32041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t xml:space="preserve"> </w:t>
      </w:r>
      <w:r w:rsidR="00113E56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br/>
      </w:r>
      <w:r w:rsidRPr="00B32041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t>venerdì 19 gennaio 2024 ore 18.00</w:t>
      </w:r>
      <w:r w:rsidRPr="00113E56">
        <w:rPr>
          <w:rFonts w:ascii="Century Gothic" w:eastAsia="Times New Roman" w:hAnsi="Century Gothic" w:cs="Open Sans"/>
          <w:spacing w:val="3"/>
          <w:kern w:val="0"/>
          <w:lang w:eastAsia="it-IT"/>
          <w14:ligatures w14:val="none"/>
        </w:rPr>
        <w:br/>
      </w:r>
      <w:r w:rsidRPr="00113E56">
        <w:rPr>
          <w:rStyle w:val="Enfasicorsivo"/>
          <w:rFonts w:ascii="Century Gothic" w:hAnsi="Century Gothic" w:cs="Open Sans"/>
          <w:spacing w:val="3"/>
          <w:shd w:val="clear" w:color="auto" w:fill="FFFFFF"/>
        </w:rPr>
        <w:t xml:space="preserve">La partecipazione ai tour tattili è gratuita fino esaurimento posti, </w:t>
      </w:r>
      <w:r w:rsidRPr="00113E56">
        <w:rPr>
          <w:rStyle w:val="Enfasicorsivo"/>
          <w:rFonts w:ascii="Century Gothic" w:hAnsi="Century Gothic" w:cs="Open Sans"/>
          <w:spacing w:val="3"/>
          <w:shd w:val="clear" w:color="auto" w:fill="FFFFFF"/>
        </w:rPr>
        <w:br/>
        <w:t xml:space="preserve">E’ necessario prenotare. Scrivere a: </w:t>
      </w:r>
      <w:hyperlink r:id="rId8" w:history="1">
        <w:r w:rsidR="005B7DD9" w:rsidRPr="00803F48">
          <w:rPr>
            <w:rStyle w:val="Collegamentoipertestuale"/>
            <w:rFonts w:ascii="Century Gothic" w:hAnsi="Century Gothic" w:cs="Open Sans"/>
            <w:spacing w:val="3"/>
            <w:shd w:val="clear" w:color="auto" w:fill="FFFFFF"/>
          </w:rPr>
          <w:t>accessibilita@teatrostabiletorino.it</w:t>
        </w:r>
      </w:hyperlink>
    </w:p>
    <w:p w14:paraId="0929A2E5" w14:textId="77777777" w:rsidR="005B7DD9" w:rsidRPr="005B7DD9" w:rsidRDefault="005B7DD9" w:rsidP="005B7DD9">
      <w:pPr>
        <w:jc w:val="center"/>
        <w:rPr>
          <w:i/>
          <w:iCs/>
        </w:rPr>
      </w:pPr>
      <w:r w:rsidRPr="005B7DD9">
        <w:rPr>
          <w:i/>
          <w:iCs/>
        </w:rPr>
        <w:t>Progetto in collaborazione con</w:t>
      </w:r>
    </w:p>
    <w:p w14:paraId="1D5AEB7B" w14:textId="77777777" w:rsidR="00217D2E" w:rsidRDefault="00000960" w:rsidP="005B7DD9">
      <w:pPr>
        <w:jc w:val="center"/>
      </w:pPr>
      <w:r>
        <w:rPr>
          <w:noProof/>
        </w:rPr>
        <w:drawing>
          <wp:inline distT="0" distB="0" distL="0" distR="0" wp14:anchorId="2913B849" wp14:editId="0C537D0D">
            <wp:extent cx="850711" cy="419100"/>
            <wp:effectExtent l="0" t="0" r="6985" b="0"/>
            <wp:docPr id="19521631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63188" name="Immagine 19521631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99" cy="43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B34"/>
    <w:multiLevelType w:val="multilevel"/>
    <w:tmpl w:val="BA2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7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E"/>
    <w:rsid w:val="00000960"/>
    <w:rsid w:val="00022279"/>
    <w:rsid w:val="00113E56"/>
    <w:rsid w:val="00217D2E"/>
    <w:rsid w:val="005B7DD9"/>
    <w:rsid w:val="006E4B10"/>
    <w:rsid w:val="00A237D7"/>
    <w:rsid w:val="00B32041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430"/>
  <w15:chartTrackingRefBased/>
  <w15:docId w15:val="{BB23BCC6-FFC5-4E89-A5B2-3F2B903C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7D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320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B7D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a@teatrostabiletori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Trunfio</cp:lastModifiedBy>
  <cp:revision>1</cp:revision>
  <dcterms:created xsi:type="dcterms:W3CDTF">2024-01-06T13:32:00Z</dcterms:created>
  <dcterms:modified xsi:type="dcterms:W3CDTF">2024-01-06T13:32:00Z</dcterms:modified>
</cp:coreProperties>
</file>