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Giovanni Improta “in silenzio”: Sparring nelle palestre d’Italia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CASALUCE. Giovanni Improta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atleta sordo, è stato l’unico al mondo a vincere titoli e cinture prestigiose battendo atleti normodotati udenti in diverse discipline da combattimento sportivo. Il libro incentrato sulla sua storia,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“Vincere nel silenzio”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scritto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Armando Pirolli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sta facendo il giro del mondo ed ora,  all’orizzonte, si intravede un nuovo importante progetto.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Un’iniziativa sportiva e di integrazione sociale, che nasce dalla collaborazione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"CSEN"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Ente di promozione sportiva riconosciuto dal CONI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Il progetto vedrà il campione casalucese recarsi presso le palestre di varie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Regioni d’Italia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e cimentarsi nello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Sparring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con atleti agonisti ed amatori.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Giovanni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insieme alla sorella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Vincenza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campionessa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Kick Boxing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Pugilato F.P.I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., gestisce la storica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palestra di famiglia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(prima a nascere  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Terra di Lavoro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“Boxing Improta Casaluce”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Attualmente, l’atleta non si allena più come prima, seppur faccia parte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Nazionale Italiana Karate F.S.S.I.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e si cimenti nel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combattimento libero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kumite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 Nonostante tale disciplina non sia particolarmente consona alle sue caratteristiche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tecniche particolarmente controllate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i ranking lo vedono tra i migliori atleti internazionali.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vita sportiva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Giovanni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comincia a soli 6 anni per una  carriera in cui ha calcato tatami, pedane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Kung fu Sanda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ring, disputando più di 300 match (quattro discipline: kick boxing, boxe cinese (sanda), pugilato e karate). A partire dalla categoria esordienti fino ad arrivare ai dilettanti, il kickboxer ha vinto tanti titoli nazionali ed internazionali. Giunto nei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Professionisti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kick boxing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Giovanni, ha conquistato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tre cinture di campione del mondo, nella Boxe Cinese (Sanda) due titoli mondiali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e nella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Boxe,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 vinto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cintura di campione Europeo dei Supermedi W.B.L.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Titoli conquistati contro atleti normodotati (udenti). Nel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Karate F.S.S.I.,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Improta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 ottenuto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medaglia di bronzo olimpica.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“Sono contento di far parte di questo progetto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è il pensiero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Giovanni Improta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-. E’ un onore per me andare nelle palestre d'Italia e fare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Sparring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, portando in alto un mio profondo messaggio:lo sport è una vera fonte di aggregazione, di rispetto nei confronti degli alti e di saggezza  verso il prossimo”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