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7532F" w14:textId="4E88DFBE" w:rsidR="0077568B" w:rsidRPr="007B4E58" w:rsidRDefault="0077568B" w:rsidP="007B4E58">
      <w:r>
        <w:rPr>
          <w:noProof/>
        </w:rPr>
        <w:drawing>
          <wp:inline distT="0" distB="0" distL="0" distR="0" wp14:anchorId="40027290" wp14:editId="1DBC48D0">
            <wp:extent cx="1457325" cy="92118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441" cy="932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</w:t>
      </w:r>
      <w:r>
        <w:rPr>
          <w:noProof/>
        </w:rPr>
        <w:drawing>
          <wp:inline distT="0" distB="0" distL="0" distR="0" wp14:anchorId="4ADE1B49" wp14:editId="7CAA98B3">
            <wp:extent cx="1657350" cy="8191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8CF2E" w14:textId="77777777" w:rsidR="0077568B" w:rsidRDefault="0077568B" w:rsidP="00791547">
      <w:pPr>
        <w:spacing w:after="0" w:line="240" w:lineRule="auto"/>
        <w:jc w:val="center"/>
        <w:rPr>
          <w:rFonts w:ascii="Arial Black" w:hAnsi="Arial Black"/>
          <w:sz w:val="56"/>
          <w:szCs w:val="56"/>
        </w:rPr>
      </w:pPr>
      <w:r w:rsidRPr="0077568B">
        <w:rPr>
          <w:rFonts w:ascii="Arial Black" w:hAnsi="Arial Black"/>
          <w:sz w:val="56"/>
          <w:szCs w:val="56"/>
        </w:rPr>
        <w:t xml:space="preserve">Secondo appuntamento </w:t>
      </w:r>
    </w:p>
    <w:p w14:paraId="0E637477" w14:textId="132C9FFB" w:rsidR="0077568B" w:rsidRPr="009B1201" w:rsidRDefault="0077568B" w:rsidP="00791547">
      <w:pPr>
        <w:spacing w:after="0" w:line="240" w:lineRule="auto"/>
        <w:jc w:val="center"/>
        <w:rPr>
          <w:rFonts w:ascii="Arial Black" w:hAnsi="Arial Black"/>
          <w:sz w:val="56"/>
          <w:szCs w:val="56"/>
        </w:rPr>
      </w:pPr>
      <w:r w:rsidRPr="0077568B">
        <w:rPr>
          <w:rFonts w:ascii="Arial Black" w:hAnsi="Arial Black"/>
          <w:sz w:val="56"/>
          <w:szCs w:val="56"/>
        </w:rPr>
        <w:t>non mancate</w:t>
      </w:r>
      <w:r>
        <w:rPr>
          <w:rFonts w:ascii="Arial Black" w:hAnsi="Arial Black"/>
          <w:sz w:val="56"/>
          <w:szCs w:val="56"/>
        </w:rPr>
        <w:t>!!!</w:t>
      </w:r>
    </w:p>
    <w:p w14:paraId="5717B780" w14:textId="6F57FB49" w:rsidR="0077568B" w:rsidRPr="007B4E58" w:rsidRDefault="0077568B" w:rsidP="007B4E58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 w:cs="Tahoma"/>
          <w:sz w:val="28"/>
          <w:szCs w:val="28"/>
        </w:rPr>
      </w:pPr>
      <w:proofErr w:type="spellStart"/>
      <w:r w:rsidRPr="007B4E58">
        <w:rPr>
          <w:rFonts w:ascii="Calibri" w:hAnsi="Calibri" w:cs="Tahoma"/>
          <w:sz w:val="28"/>
          <w:szCs w:val="28"/>
        </w:rPr>
        <w:t>CineTeatro</w:t>
      </w:r>
      <w:proofErr w:type="spellEnd"/>
      <w:r w:rsidRPr="007B4E58">
        <w:rPr>
          <w:rFonts w:ascii="Calibri" w:hAnsi="Calibri" w:cs="Tahoma"/>
          <w:sz w:val="28"/>
          <w:szCs w:val="28"/>
        </w:rPr>
        <w:t xml:space="preserve"> Baretti e +Cultura Accessibile onlus</w:t>
      </w:r>
      <w:r w:rsidR="007B4E58" w:rsidRPr="007B4E58">
        <w:rPr>
          <w:rFonts w:ascii="Calibri" w:hAnsi="Calibri" w:cs="Tahoma"/>
          <w:sz w:val="28"/>
          <w:szCs w:val="28"/>
        </w:rPr>
        <w:br/>
      </w:r>
      <w:r w:rsidRPr="007B4E58">
        <w:rPr>
          <w:rFonts w:ascii="Calibri" w:hAnsi="Calibri" w:cs="Tahoma"/>
          <w:sz w:val="28"/>
          <w:szCs w:val="28"/>
        </w:rPr>
        <w:t xml:space="preserve">Insieme per una rassegna straordinaria </w:t>
      </w:r>
      <w:r w:rsidR="00791547" w:rsidRPr="007B4E58">
        <w:rPr>
          <w:rFonts w:ascii="Calibri" w:hAnsi="Calibri" w:cs="Tahoma"/>
          <w:sz w:val="28"/>
          <w:szCs w:val="28"/>
        </w:rPr>
        <w:br/>
      </w:r>
      <w:r w:rsidRPr="007B4E58">
        <w:rPr>
          <w:rFonts w:ascii="Calibri" w:hAnsi="Calibri" w:cs="Tahoma"/>
          <w:sz w:val="28"/>
          <w:szCs w:val="28"/>
        </w:rPr>
        <w:t xml:space="preserve">del </w:t>
      </w:r>
      <w:r w:rsidR="00791547" w:rsidRPr="007B4E58">
        <w:rPr>
          <w:rFonts w:ascii="Calibri" w:hAnsi="Calibri" w:cs="Tahoma"/>
          <w:sz w:val="28"/>
          <w:szCs w:val="28"/>
        </w:rPr>
        <w:t>grande C</w:t>
      </w:r>
      <w:r w:rsidRPr="007B4E58">
        <w:rPr>
          <w:rFonts w:ascii="Calibri" w:hAnsi="Calibri" w:cs="Tahoma"/>
          <w:sz w:val="28"/>
          <w:szCs w:val="28"/>
        </w:rPr>
        <w:t xml:space="preserve">inema </w:t>
      </w:r>
      <w:r w:rsidR="00791547" w:rsidRPr="007B4E58">
        <w:rPr>
          <w:rFonts w:ascii="Calibri" w:hAnsi="Calibri" w:cs="Tahoma"/>
          <w:sz w:val="28"/>
          <w:szCs w:val="28"/>
        </w:rPr>
        <w:t>I</w:t>
      </w:r>
      <w:r w:rsidRPr="007B4E58">
        <w:rPr>
          <w:rFonts w:ascii="Calibri" w:hAnsi="Calibri" w:cs="Tahoma"/>
          <w:sz w:val="28"/>
          <w:szCs w:val="28"/>
        </w:rPr>
        <w:t>taliano</w:t>
      </w:r>
      <w:r w:rsidR="007B4E58" w:rsidRPr="007B4E58">
        <w:rPr>
          <w:rFonts w:ascii="Calibri" w:hAnsi="Calibri" w:cs="Tahoma"/>
          <w:sz w:val="28"/>
          <w:szCs w:val="28"/>
        </w:rPr>
        <w:br/>
        <w:t xml:space="preserve"> in collaborazione con</w:t>
      </w:r>
    </w:p>
    <w:p w14:paraId="18831002" w14:textId="16161DEC" w:rsidR="00791547" w:rsidRDefault="007B4E58" w:rsidP="0077568B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 w:cs="Tahoma"/>
          <w:b/>
          <w:bCs/>
          <w:sz w:val="36"/>
          <w:szCs w:val="36"/>
        </w:rPr>
      </w:pPr>
      <w:r w:rsidRPr="004816DA">
        <w:rPr>
          <w:rFonts w:ascii="Tahoma" w:hAnsi="Tahoma" w:cs="Tahoma"/>
          <w:b/>
          <w:noProof/>
          <w:sz w:val="20"/>
          <w:szCs w:val="20"/>
        </w:rPr>
        <w:drawing>
          <wp:inline distT="0" distB="0" distL="0" distR="0" wp14:anchorId="6986A7D8" wp14:editId="7375ABF9">
            <wp:extent cx="1476375" cy="292199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458" cy="29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9AE13" w14:textId="77777777" w:rsidR="007B4E58" w:rsidRDefault="007B4E58" w:rsidP="007B4E58">
      <w:pPr>
        <w:pStyle w:val="Intestazione"/>
        <w:jc w:val="center"/>
        <w:rPr>
          <w:rFonts w:ascii="Arial" w:hAnsi="Arial" w:cs="Arial"/>
          <w:b/>
          <w:sz w:val="36"/>
          <w:szCs w:val="36"/>
        </w:rPr>
      </w:pPr>
    </w:p>
    <w:p w14:paraId="3E81536A" w14:textId="77777777" w:rsidR="007B4E58" w:rsidRDefault="007B4E58" w:rsidP="007B4E58">
      <w:pPr>
        <w:pStyle w:val="Intestazione"/>
        <w:jc w:val="center"/>
        <w:rPr>
          <w:rFonts w:ascii="Arial" w:hAnsi="Arial" w:cs="Arial"/>
          <w:b/>
          <w:sz w:val="36"/>
          <w:szCs w:val="36"/>
        </w:rPr>
      </w:pPr>
    </w:p>
    <w:p w14:paraId="4137C5FC" w14:textId="77777777" w:rsidR="007B4E58" w:rsidRDefault="00791547" w:rsidP="007B4E58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 w:cs="Tahoma"/>
          <w:b/>
          <w:bCs/>
          <w:sz w:val="36"/>
          <w:szCs w:val="36"/>
        </w:rPr>
      </w:pPr>
      <w:r w:rsidRPr="00791547">
        <w:rPr>
          <w:rFonts w:ascii="Arial" w:hAnsi="Arial" w:cs="Arial"/>
          <w:b/>
          <w:sz w:val="36"/>
          <w:szCs w:val="36"/>
        </w:rPr>
        <w:t>Mercoledì 22 marzo 2023, ore 21</w:t>
      </w:r>
      <w:r w:rsidRPr="00791547">
        <w:rPr>
          <w:rFonts w:ascii="Arial" w:hAnsi="Arial" w:cs="Arial"/>
          <w:b/>
          <w:sz w:val="36"/>
          <w:szCs w:val="36"/>
        </w:rPr>
        <w:br/>
        <w:t xml:space="preserve">LE MANI SULLA CITTÀ (1963). </w:t>
      </w:r>
      <w:r>
        <w:rPr>
          <w:rFonts w:ascii="Arial" w:hAnsi="Arial" w:cs="Arial"/>
          <w:b/>
          <w:sz w:val="36"/>
          <w:szCs w:val="36"/>
        </w:rPr>
        <w:br/>
      </w:r>
      <w:r w:rsidRPr="007B4E58">
        <w:rPr>
          <w:rFonts w:ascii="Arial" w:hAnsi="Arial" w:cs="Arial"/>
          <w:bCs/>
          <w:sz w:val="36"/>
          <w:szCs w:val="36"/>
        </w:rPr>
        <w:t>Regia Francesco Rosi.</w:t>
      </w:r>
      <w:r w:rsidRPr="00642A59">
        <w:rPr>
          <w:rFonts w:ascii="Arial" w:hAnsi="Arial" w:cs="Arial"/>
          <w:b/>
        </w:rPr>
        <w:br/>
      </w:r>
    </w:p>
    <w:p w14:paraId="49B390BC" w14:textId="24503347" w:rsidR="00791547" w:rsidRPr="004924FE" w:rsidRDefault="00791547" w:rsidP="004924FE">
      <w:pPr>
        <w:pStyle w:val="Intestazione"/>
        <w:tabs>
          <w:tab w:val="clear" w:pos="4819"/>
          <w:tab w:val="clear" w:pos="9638"/>
        </w:tabs>
        <w:spacing w:after="240"/>
        <w:jc w:val="center"/>
        <w:rPr>
          <w:rFonts w:ascii="Calibri" w:hAnsi="Calibri" w:cs="Tahoma"/>
          <w:b/>
          <w:bCs/>
          <w:sz w:val="28"/>
          <w:szCs w:val="28"/>
        </w:rPr>
      </w:pPr>
      <w:proofErr w:type="spellStart"/>
      <w:r w:rsidRPr="004924FE">
        <w:rPr>
          <w:rFonts w:ascii="Calibri" w:hAnsi="Calibri" w:cs="Tahoma"/>
          <w:b/>
          <w:bCs/>
          <w:sz w:val="28"/>
          <w:szCs w:val="28"/>
        </w:rPr>
        <w:t>CineTeatro</w:t>
      </w:r>
      <w:proofErr w:type="spellEnd"/>
      <w:r w:rsidRPr="004924FE">
        <w:rPr>
          <w:rFonts w:ascii="Calibri" w:hAnsi="Calibri" w:cs="Tahoma"/>
          <w:b/>
          <w:bCs/>
          <w:sz w:val="28"/>
          <w:szCs w:val="28"/>
        </w:rPr>
        <w:t xml:space="preserve"> Baretti</w:t>
      </w:r>
      <w:r w:rsidR="007B4E58" w:rsidRPr="004924FE">
        <w:rPr>
          <w:rFonts w:ascii="Calibri" w:hAnsi="Calibri" w:cs="Tahoma"/>
          <w:b/>
          <w:bCs/>
          <w:sz w:val="28"/>
          <w:szCs w:val="28"/>
        </w:rPr>
        <w:br/>
        <w:t>Via Baretti, 4 – Torino</w:t>
      </w:r>
      <w:r w:rsidR="004924FE">
        <w:rPr>
          <w:rFonts w:ascii="Calibri" w:hAnsi="Calibri" w:cs="Tahoma"/>
          <w:b/>
          <w:bCs/>
          <w:sz w:val="28"/>
          <w:szCs w:val="28"/>
        </w:rPr>
        <w:br/>
      </w:r>
      <w:r w:rsidR="007B4E58" w:rsidRPr="004924FE">
        <w:rPr>
          <w:rFonts w:ascii="Calibri" w:hAnsi="Calibri" w:cs="Tahoma"/>
          <w:b/>
          <w:bCs/>
          <w:sz w:val="28"/>
          <w:szCs w:val="28"/>
        </w:rPr>
        <w:t>Ingresso gratuito</w:t>
      </w:r>
      <w:r w:rsidR="007B4E58" w:rsidRPr="004924FE">
        <w:rPr>
          <w:rFonts w:ascii="Calibri" w:hAnsi="Calibri" w:cs="Tahoma"/>
          <w:b/>
          <w:bCs/>
          <w:sz w:val="28"/>
          <w:szCs w:val="28"/>
        </w:rPr>
        <w:br/>
      </w:r>
    </w:p>
    <w:p w14:paraId="18FF0B5F" w14:textId="6BDFFB3E" w:rsidR="0077568B" w:rsidRPr="004924FE" w:rsidRDefault="0077568B" w:rsidP="0077568B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 w:cs="Tahoma"/>
          <w:b/>
          <w:bCs/>
          <w:sz w:val="28"/>
          <w:szCs w:val="28"/>
        </w:rPr>
      </w:pPr>
      <w:r w:rsidRPr="004924FE">
        <w:rPr>
          <w:rFonts w:ascii="Calibri" w:hAnsi="Calibri" w:cs="Tahoma"/>
          <w:b/>
          <w:bCs/>
          <w:sz w:val="28"/>
          <w:szCs w:val="28"/>
        </w:rPr>
        <w:t>Proiezioni con sottotitolazione facilitata e audiodescrizione</w:t>
      </w:r>
    </w:p>
    <w:p w14:paraId="012402DD" w14:textId="4B58D028" w:rsidR="00791547" w:rsidRPr="004924FE" w:rsidRDefault="00791547" w:rsidP="00791547">
      <w:pPr>
        <w:jc w:val="center"/>
        <w:rPr>
          <w:rFonts w:eastAsia="Times New Roman"/>
          <w:b/>
          <w:bCs/>
          <w:sz w:val="28"/>
          <w:szCs w:val="28"/>
        </w:rPr>
      </w:pPr>
      <w:r w:rsidRPr="004924FE">
        <w:rPr>
          <w:rFonts w:ascii="Arial" w:hAnsi="Arial" w:cs="Arial"/>
          <w:b/>
          <w:bCs/>
          <w:sz w:val="28"/>
          <w:szCs w:val="28"/>
        </w:rPr>
        <w:t xml:space="preserve">audiodescrizione scaricabile da </w:t>
      </w:r>
      <w:r w:rsidRPr="004924FE">
        <w:rPr>
          <w:rFonts w:ascii="Arial" w:hAnsi="Arial" w:cs="Arial"/>
          <w:b/>
          <w:bCs/>
          <w:sz w:val="28"/>
          <w:szCs w:val="28"/>
        </w:rPr>
        <w:br/>
        <w:t>https://www.moviereading.com/</w:t>
      </w:r>
      <w:r w:rsidRPr="004924FE">
        <w:rPr>
          <w:rFonts w:ascii="Arial" w:hAnsi="Arial" w:cs="Arial"/>
          <w:b/>
          <w:bCs/>
          <w:sz w:val="28"/>
          <w:szCs w:val="28"/>
        </w:rPr>
        <w:br/>
      </w:r>
      <w:r w:rsidRPr="004924FE">
        <w:rPr>
          <w:rFonts w:eastAsia="Times New Roman"/>
          <w:b/>
          <w:bCs/>
          <w:sz w:val="28"/>
          <w:szCs w:val="28"/>
        </w:rPr>
        <w:t xml:space="preserve">dalla sezione market, andare nel campo di ricerca (in alto) e digitare </w:t>
      </w:r>
      <w:r w:rsidR="004924FE">
        <w:rPr>
          <w:rFonts w:eastAsia="Times New Roman"/>
          <w:b/>
          <w:bCs/>
          <w:sz w:val="28"/>
          <w:szCs w:val="28"/>
        </w:rPr>
        <w:br/>
      </w:r>
      <w:r w:rsidRPr="004924FE">
        <w:rPr>
          <w:rFonts w:eastAsia="Times New Roman"/>
          <w:b/>
          <w:bCs/>
          <w:sz w:val="28"/>
          <w:szCs w:val="28"/>
        </w:rPr>
        <w:t>il titolo del film</w:t>
      </w:r>
    </w:p>
    <w:p w14:paraId="23F11E22" w14:textId="154A89E6" w:rsidR="00791547" w:rsidRPr="00791547" w:rsidRDefault="00791547" w:rsidP="00791547">
      <w:pPr>
        <w:pStyle w:val="Intestazione"/>
        <w:tabs>
          <w:tab w:val="clear" w:pos="4819"/>
          <w:tab w:val="clear" w:pos="9638"/>
        </w:tabs>
        <w:rPr>
          <w:rFonts w:ascii="Arial" w:hAnsi="Arial" w:cs="Arial"/>
        </w:rPr>
      </w:pPr>
      <w:r w:rsidRPr="00791547">
        <w:rPr>
          <w:rFonts w:ascii="Arial" w:hAnsi="Arial" w:cs="Arial"/>
        </w:rPr>
        <w:t xml:space="preserve">Secondo appuntamento con i capolavori del Cinema Italiano, proposti in versione restaurata e resa accessibile.  </w:t>
      </w:r>
      <w:r>
        <w:rPr>
          <w:rFonts w:ascii="Arial" w:hAnsi="Arial" w:cs="Arial"/>
        </w:rPr>
        <w:br/>
      </w:r>
      <w:r w:rsidRPr="00791547">
        <w:rPr>
          <w:rFonts w:ascii="Arial" w:hAnsi="Arial" w:cs="Arial"/>
        </w:rPr>
        <w:t>L’audiodescrizione e la sottotitolazione consent</w:t>
      </w:r>
      <w:r>
        <w:rPr>
          <w:rFonts w:ascii="Arial" w:hAnsi="Arial" w:cs="Arial"/>
        </w:rPr>
        <w:t>ono</w:t>
      </w:r>
      <w:r w:rsidRPr="00791547">
        <w:rPr>
          <w:rFonts w:ascii="Arial" w:hAnsi="Arial" w:cs="Arial"/>
        </w:rPr>
        <w:t xml:space="preserve"> la visione anche alle persone con disabilità sensoriale, cognitiva e alle persone più fragili</w:t>
      </w:r>
      <w:r w:rsidR="001E0A5B">
        <w:rPr>
          <w:rFonts w:ascii="Arial" w:hAnsi="Arial" w:cs="Arial"/>
        </w:rPr>
        <w:t xml:space="preserve">. </w:t>
      </w:r>
      <w:r w:rsidR="001E0A5B">
        <w:rPr>
          <w:rFonts w:ascii="Arial" w:hAnsi="Arial" w:cs="Arial"/>
        </w:rPr>
        <w:br/>
      </w:r>
      <w:r w:rsidR="0077568B" w:rsidRPr="00791547">
        <w:rPr>
          <w:rFonts w:ascii="Arial" w:hAnsi="Arial" w:cs="Arial"/>
        </w:rPr>
        <w:t xml:space="preserve">L’accessibilità alla </w:t>
      </w:r>
      <w:r w:rsidR="001E0A5B">
        <w:rPr>
          <w:rFonts w:ascii="Arial" w:hAnsi="Arial" w:cs="Arial"/>
        </w:rPr>
        <w:t>C</w:t>
      </w:r>
      <w:r w:rsidR="0077568B" w:rsidRPr="00791547">
        <w:rPr>
          <w:rFonts w:ascii="Arial" w:hAnsi="Arial" w:cs="Arial"/>
        </w:rPr>
        <w:t>ultura è oggi più che mai il tema centrale e nevralgico per promuovere l’inclusione sociale e garantire diritti a milioni di famiglie</w:t>
      </w:r>
      <w:r w:rsidR="001E0A5B">
        <w:rPr>
          <w:rFonts w:ascii="Arial" w:hAnsi="Arial" w:cs="Arial"/>
        </w:rPr>
        <w:t>.</w:t>
      </w:r>
    </w:p>
    <w:p w14:paraId="274B58A2" w14:textId="79E71036" w:rsidR="002A7C9C" w:rsidRPr="004924FE" w:rsidRDefault="00791547" w:rsidP="004924FE">
      <w:pPr>
        <w:rPr>
          <w:rFonts w:ascii="Arial" w:eastAsia="Times New Roman" w:hAnsi="Arial" w:cs="Arial"/>
          <w:lang w:eastAsia="it-IT"/>
        </w:rPr>
      </w:pPr>
      <w:r w:rsidRPr="00791547">
        <w:rPr>
          <w:rFonts w:ascii="Arial" w:hAnsi="Arial" w:cs="Arial"/>
          <w:color w:val="000000"/>
        </w:rPr>
        <w:br/>
      </w:r>
      <w:r w:rsidR="0097768D" w:rsidRPr="0097768D">
        <w:rPr>
          <w:rFonts w:ascii="Arial" w:eastAsia="Times New Roman" w:hAnsi="Arial" w:cs="Arial"/>
          <w:lang w:eastAsia="it-IT"/>
        </w:rPr>
        <w:t xml:space="preserve">In collaborazione con Museo Nazionale del Cinema che fino al 17 aprile presenta la mostra </w:t>
      </w:r>
      <w:r w:rsidR="004924FE">
        <w:rPr>
          <w:rFonts w:ascii="Arial" w:eastAsia="Times New Roman" w:hAnsi="Arial" w:cs="Arial"/>
          <w:lang w:eastAsia="it-IT"/>
        </w:rPr>
        <w:br/>
      </w:r>
      <w:r w:rsidR="0097768D" w:rsidRPr="0097768D">
        <w:rPr>
          <w:rFonts w:ascii="Arial" w:eastAsia="Times New Roman" w:hAnsi="Arial" w:cs="Arial"/>
          <w:lang w:eastAsia="it-IT"/>
        </w:rPr>
        <w:t>Le Mani Sulla Verità. 100 Anni di Francesco Rosi”.</w:t>
      </w:r>
      <w:r w:rsidR="007B4E58">
        <w:rPr>
          <w:rFonts w:ascii="Arial" w:eastAsia="Times New Roman" w:hAnsi="Arial" w:cs="Arial"/>
          <w:lang w:eastAsia="it-IT"/>
        </w:rPr>
        <w:br/>
      </w:r>
      <w:r w:rsidR="007B4E58">
        <w:rPr>
          <w:rFonts w:ascii="Tahoma" w:hAnsi="Tahoma" w:cs="Tahoma"/>
          <w:noProof/>
          <w:sz w:val="40"/>
          <w:szCs w:val="40"/>
        </w:rPr>
        <w:drawing>
          <wp:inline distT="0" distB="0" distL="0" distR="0" wp14:anchorId="1474875F" wp14:editId="1F37FACC">
            <wp:extent cx="981075" cy="354857"/>
            <wp:effectExtent l="0" t="0" r="0" b="762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246" cy="3596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568B" w:rsidRPr="00791547">
        <w:rPr>
          <w:rFonts w:ascii="Arial" w:hAnsi="Arial" w:cs="Arial"/>
          <w:color w:val="000000"/>
        </w:rPr>
        <w:br/>
      </w:r>
    </w:p>
    <w:p w14:paraId="69CCD4EF" w14:textId="5646D6A7" w:rsidR="0077568B" w:rsidRDefault="0097768D" w:rsidP="0077568B">
      <w:r>
        <w:rPr>
          <w:noProof/>
        </w:rPr>
        <w:lastRenderedPageBreak/>
        <w:drawing>
          <wp:inline distT="0" distB="0" distL="0" distR="0" wp14:anchorId="1C67AFCB" wp14:editId="34E52846">
            <wp:extent cx="6120130" cy="3442335"/>
            <wp:effectExtent l="0" t="0" r="0" b="5715"/>
            <wp:docPr id="9" name="Immagine 9" descr="Una scena tratta dal film Le mani sulla cit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a scena tratta dal film Le mani sulla città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59A9C" w14:textId="4A2939A0" w:rsidR="0097768D" w:rsidRDefault="0097768D" w:rsidP="0077568B"/>
    <w:p w14:paraId="2A9478C8" w14:textId="02EE6154" w:rsidR="0097768D" w:rsidRPr="004924FE" w:rsidRDefault="0097768D" w:rsidP="0077568B">
      <w:pPr>
        <w:rPr>
          <w:rStyle w:val="Enfasigrassetto"/>
          <w:rFonts w:ascii="Arial" w:hAnsi="Arial" w:cs="Arial"/>
          <w:spacing w:val="15"/>
          <w:sz w:val="32"/>
          <w:szCs w:val="32"/>
          <w:shd w:val="clear" w:color="auto" w:fill="FFFFFF"/>
        </w:rPr>
      </w:pPr>
      <w:r w:rsidRPr="004924FE">
        <w:rPr>
          <w:rStyle w:val="Enfasigrassetto"/>
          <w:rFonts w:ascii="Arial" w:hAnsi="Arial" w:cs="Arial"/>
          <w:spacing w:val="15"/>
          <w:sz w:val="32"/>
          <w:szCs w:val="32"/>
          <w:shd w:val="clear" w:color="auto" w:fill="FFFFFF"/>
        </w:rPr>
        <w:t>''Il denaro non è un'automobile, che la tieni ferma in un garage: è come un cavallo, deve mangiare tutti i giorni!''</w:t>
      </w:r>
    </w:p>
    <w:p w14:paraId="396D0C70" w14:textId="6AEC65D8" w:rsidR="007B4E58" w:rsidRDefault="007B4E58" w:rsidP="0077568B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In seguito al crollo d'un palazzo vecchissimo, scoppia a Napoli uno scandalo immobiliare. Si tratta d'un film ispirato a fatti reali e che denuncia le speculazioni, i compromessi e i commerci dei partiti al potere.</w:t>
      </w:r>
    </w:p>
    <w:p w14:paraId="0A0C07BB" w14:textId="77777777" w:rsidR="004924FE" w:rsidRDefault="007B4E58" w:rsidP="004924FE">
      <w:pPr>
        <w:rPr>
          <w:rFonts w:ascii="Arial" w:hAnsi="Arial" w:cs="Arial"/>
        </w:rPr>
      </w:pPr>
      <w:r w:rsidRPr="007B4E58">
        <w:rPr>
          <w:rFonts w:ascii="Arial" w:hAnsi="Arial" w:cs="Arial"/>
          <w:color w:val="333333"/>
          <w:shd w:val="clear" w:color="auto" w:fill="FFFFFF"/>
        </w:rPr>
        <w:t xml:space="preserve">Con Rod </w:t>
      </w:r>
      <w:proofErr w:type="spellStart"/>
      <w:r w:rsidRPr="007B4E58">
        <w:rPr>
          <w:rFonts w:ascii="Arial" w:hAnsi="Arial" w:cs="Arial"/>
          <w:color w:val="333333"/>
          <w:shd w:val="clear" w:color="auto" w:fill="FFFFFF"/>
        </w:rPr>
        <w:t>Steiger</w:t>
      </w:r>
      <w:proofErr w:type="spellEnd"/>
      <w:r w:rsidRPr="007B4E58">
        <w:rPr>
          <w:rFonts w:ascii="Arial" w:hAnsi="Arial" w:cs="Arial"/>
          <w:color w:val="333333"/>
          <w:shd w:val="clear" w:color="auto" w:fill="FFFFFF"/>
        </w:rPr>
        <w:t xml:space="preserve"> e Salvo Randone</w:t>
      </w:r>
      <w:r>
        <w:rPr>
          <w:rFonts w:ascii="Arial" w:hAnsi="Arial" w:cs="Arial"/>
          <w:color w:val="333333"/>
          <w:shd w:val="clear" w:color="auto" w:fill="FFFFFF"/>
        </w:rPr>
        <w:br/>
        <w:t>Regia di Francesco Rosi</w:t>
      </w:r>
      <w:r>
        <w:rPr>
          <w:rFonts w:ascii="Arial" w:hAnsi="Arial" w:cs="Arial"/>
          <w:color w:val="333333"/>
          <w:shd w:val="clear" w:color="auto" w:fill="FFFFFF"/>
        </w:rPr>
        <w:br/>
        <w:t>Leone d’Oro al Festival di Venezia, 1963</w:t>
      </w:r>
      <w:r w:rsidR="004924FE">
        <w:rPr>
          <w:rFonts w:ascii="Arial" w:hAnsi="Arial" w:cs="Arial"/>
          <w:color w:val="333333"/>
          <w:shd w:val="clear" w:color="auto" w:fill="FFFFFF"/>
        </w:rPr>
        <w:br/>
      </w:r>
    </w:p>
    <w:p w14:paraId="0A9158F1" w14:textId="77777777" w:rsidR="004924FE" w:rsidRPr="007B4E58" w:rsidRDefault="004924FE" w:rsidP="004924FE">
      <w:pPr>
        <w:rPr>
          <w:rFonts w:ascii="Arial" w:hAnsi="Arial" w:cs="Arial"/>
        </w:rPr>
      </w:pPr>
      <w:r w:rsidRPr="007B4E58">
        <w:rPr>
          <w:rFonts w:ascii="Arial" w:hAnsi="Arial" w:cs="Arial"/>
        </w:rPr>
        <w:t>Un ringraziamento speciale per la concessione del film</w:t>
      </w:r>
    </w:p>
    <w:p w14:paraId="050DDE63" w14:textId="77777777" w:rsidR="004924FE" w:rsidRPr="001E0A5B" w:rsidRDefault="004924FE" w:rsidP="004924FE">
      <w:pPr>
        <w:pStyle w:val="Titolo3"/>
        <w:shd w:val="clear" w:color="auto" w:fill="FFFFFF"/>
        <w:spacing w:before="0" w:beforeAutospacing="0" w:after="120" w:afterAutospacing="0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bCs w:val="0"/>
          <w:noProof/>
          <w:sz w:val="22"/>
          <w:szCs w:val="22"/>
        </w:rPr>
        <w:drawing>
          <wp:inline distT="0" distB="0" distL="0" distR="0" wp14:anchorId="5EAE7135" wp14:editId="6539EA86">
            <wp:extent cx="676275" cy="466034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377" cy="47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0E8AB8" w14:textId="00191E5C" w:rsidR="004924FE" w:rsidRDefault="004924FE" w:rsidP="004924FE">
      <w:pPr>
        <w:ind w:right="-276"/>
        <w:rPr>
          <w:rFonts w:ascii="Arial" w:hAnsi="Arial" w:cs="Arial"/>
          <w:color w:val="333333"/>
          <w:shd w:val="clear" w:color="auto" w:fill="FFFFFF"/>
        </w:rPr>
      </w:pPr>
    </w:p>
    <w:p w14:paraId="3DCE7542" w14:textId="17863256" w:rsidR="004924FE" w:rsidRPr="002D2F8C" w:rsidRDefault="002D2F8C" w:rsidP="004924FE">
      <w:pPr>
        <w:ind w:right="-276"/>
        <w:rPr>
          <w:rFonts w:ascii="Arial" w:hAnsi="Arial" w:cs="Arial"/>
          <w:b/>
          <w:bCs/>
        </w:rPr>
      </w:pPr>
      <w:r w:rsidRPr="002D2F8C">
        <w:rPr>
          <w:rFonts w:ascii="Arial" w:hAnsi="Arial" w:cs="Arial"/>
          <w:b/>
          <w:bCs/>
        </w:rPr>
        <w:t>Prossime proiezioni</w:t>
      </w:r>
      <w:r w:rsidRPr="002D2F8C">
        <w:rPr>
          <w:rFonts w:ascii="Arial" w:hAnsi="Arial" w:cs="Arial"/>
          <w:b/>
          <w:bCs/>
        </w:rPr>
        <w:br/>
      </w:r>
      <w:r w:rsidRPr="002D2F8C">
        <w:rPr>
          <w:rFonts w:ascii="Arial" w:eastAsia="Times New Roman" w:hAnsi="Arial" w:cs="Arial"/>
        </w:rPr>
        <w:t>Mercoledì 19 aprile, ore 21: UNA GIORNATA PARTICOLARE</w:t>
      </w:r>
      <w:r>
        <w:rPr>
          <w:rFonts w:ascii="Arial" w:eastAsia="Times New Roman" w:hAnsi="Arial" w:cs="Arial"/>
        </w:rPr>
        <w:t xml:space="preserve"> regia di Ettore Scola</w:t>
      </w:r>
      <w:r w:rsidRPr="002D2F8C">
        <w:rPr>
          <w:rFonts w:ascii="Arial" w:eastAsia="Times New Roman" w:hAnsi="Arial" w:cs="Arial"/>
        </w:rPr>
        <w:br/>
        <w:t>Mercoledì 23 maggio, ore 21: PANE E CIOCCOLATA</w:t>
      </w:r>
      <w:r>
        <w:rPr>
          <w:rFonts w:ascii="Arial" w:eastAsia="Times New Roman" w:hAnsi="Arial" w:cs="Arial"/>
        </w:rPr>
        <w:t xml:space="preserve"> regia di Franco Brusati</w:t>
      </w:r>
    </w:p>
    <w:p w14:paraId="0DCFEDF1" w14:textId="77777777" w:rsidR="004924FE" w:rsidRDefault="004924FE" w:rsidP="004924FE">
      <w:pPr>
        <w:ind w:right="-276"/>
        <w:rPr>
          <w:rFonts w:ascii="Arial" w:hAnsi="Arial" w:cs="Arial"/>
          <w:b/>
          <w:bCs/>
        </w:rPr>
      </w:pPr>
    </w:p>
    <w:p w14:paraId="6909B4B4" w14:textId="77777777" w:rsidR="004924FE" w:rsidRDefault="004924FE" w:rsidP="004924FE">
      <w:pPr>
        <w:ind w:right="-276"/>
        <w:rPr>
          <w:rFonts w:ascii="Arial" w:hAnsi="Arial" w:cs="Arial"/>
          <w:b/>
          <w:bCs/>
        </w:rPr>
      </w:pPr>
    </w:p>
    <w:p w14:paraId="00EAF0C8" w14:textId="60A6E24D" w:rsidR="0097768D" w:rsidRPr="004924FE" w:rsidRDefault="004924FE" w:rsidP="004924FE">
      <w:pPr>
        <w:ind w:right="-276"/>
        <w:rPr>
          <w:rFonts w:ascii="Arial" w:hAnsi="Arial" w:cs="Arial"/>
          <w:b/>
          <w:bCs/>
        </w:rPr>
      </w:pPr>
      <w:r w:rsidRPr="0080708E">
        <w:rPr>
          <w:rFonts w:ascii="Arial" w:hAnsi="Arial" w:cs="Arial"/>
          <w:b/>
          <w:bCs/>
        </w:rPr>
        <w:t xml:space="preserve">Info: </w:t>
      </w:r>
      <w:r w:rsidRPr="0080708E">
        <w:rPr>
          <w:rFonts w:ascii="Arial" w:hAnsi="Arial" w:cs="Arial"/>
          <w:b/>
          <w:bCs/>
          <w:color w:val="FF0000"/>
        </w:rPr>
        <w:t xml:space="preserve">Cristina Voghera </w:t>
      </w:r>
      <w:r w:rsidRPr="0080708E">
        <w:rPr>
          <w:rFonts w:ascii="Arial" w:hAnsi="Arial" w:cs="Arial"/>
          <w:b/>
          <w:bCs/>
        </w:rPr>
        <w:t xml:space="preserve">(direttore artistico cinema) </w:t>
      </w:r>
      <w:hyperlink r:id="rId12" w:history="1">
        <w:r w:rsidRPr="0080708E">
          <w:rPr>
            <w:rStyle w:val="Collegamentoipertestuale"/>
            <w:rFonts w:ascii="Arial" w:hAnsi="Arial" w:cs="Arial"/>
            <w:b/>
            <w:bCs/>
          </w:rPr>
          <w:t>cinema@cineteatrobaretti.it</w:t>
        </w:r>
      </w:hyperlink>
      <w:r w:rsidRPr="0080708E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br/>
      </w:r>
      <w:proofErr w:type="spellStart"/>
      <w:r w:rsidRPr="0080708E">
        <w:rPr>
          <w:rFonts w:ascii="Arial" w:hAnsi="Arial" w:cs="Arial"/>
          <w:b/>
          <w:bCs/>
        </w:rPr>
        <w:t>cell</w:t>
      </w:r>
      <w:proofErr w:type="spellEnd"/>
      <w:r w:rsidRPr="0080708E">
        <w:rPr>
          <w:rFonts w:ascii="Arial" w:hAnsi="Arial" w:cs="Arial"/>
          <w:b/>
          <w:bCs/>
        </w:rPr>
        <w:t>. 349 4958059</w:t>
      </w:r>
      <w:r>
        <w:rPr>
          <w:rFonts w:ascii="Arial" w:hAnsi="Arial" w:cs="Arial"/>
          <w:b/>
          <w:bCs/>
        </w:rPr>
        <w:br/>
      </w:r>
      <w:r w:rsidRPr="0080708E">
        <w:rPr>
          <w:rFonts w:ascii="Arial" w:hAnsi="Arial" w:cs="Arial"/>
          <w:b/>
          <w:bCs/>
          <w:color w:val="FF0000"/>
        </w:rPr>
        <w:t xml:space="preserve">Daniela Trunfio </w:t>
      </w:r>
      <w:r>
        <w:rPr>
          <w:rFonts w:ascii="Arial" w:hAnsi="Arial" w:cs="Arial"/>
          <w:b/>
          <w:bCs/>
        </w:rPr>
        <w:t xml:space="preserve">(+ Cultura </w:t>
      </w:r>
      <w:proofErr w:type="spellStart"/>
      <w:r>
        <w:rPr>
          <w:rFonts w:ascii="Arial" w:hAnsi="Arial" w:cs="Arial"/>
          <w:b/>
          <w:bCs/>
        </w:rPr>
        <w:t>ASccessibile</w:t>
      </w:r>
      <w:proofErr w:type="spellEnd"/>
      <w:r>
        <w:rPr>
          <w:rFonts w:ascii="Arial" w:hAnsi="Arial" w:cs="Arial"/>
          <w:b/>
          <w:bCs/>
        </w:rPr>
        <w:t xml:space="preserve">) </w:t>
      </w:r>
      <w:hyperlink r:id="rId13" w:history="1">
        <w:r w:rsidRPr="00B135E5">
          <w:rPr>
            <w:rStyle w:val="Collegamentoipertestuale"/>
            <w:rFonts w:ascii="Arial" w:hAnsi="Arial" w:cs="Arial"/>
            <w:b/>
            <w:bCs/>
          </w:rPr>
          <w:t>daniela.trunfio@fastwebnet.it</w:t>
        </w:r>
      </w:hyperlink>
      <w:r>
        <w:rPr>
          <w:rFonts w:ascii="Arial" w:hAnsi="Arial" w:cs="Arial"/>
          <w:b/>
          <w:bCs/>
        </w:rPr>
        <w:br/>
      </w:r>
      <w:proofErr w:type="spellStart"/>
      <w:r>
        <w:rPr>
          <w:rFonts w:ascii="Arial" w:hAnsi="Arial" w:cs="Arial"/>
          <w:b/>
          <w:bCs/>
        </w:rPr>
        <w:t>cell</w:t>
      </w:r>
      <w:proofErr w:type="spellEnd"/>
      <w:r>
        <w:rPr>
          <w:rFonts w:ascii="Arial" w:hAnsi="Arial" w:cs="Arial"/>
          <w:b/>
          <w:bCs/>
        </w:rPr>
        <w:t>. 3396116688</w:t>
      </w:r>
    </w:p>
    <w:sectPr w:rsidR="0097768D" w:rsidRPr="004924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6B5E" w14:textId="77777777" w:rsidR="00465606" w:rsidRDefault="00465606" w:rsidP="0077568B">
      <w:pPr>
        <w:spacing w:after="0" w:line="240" w:lineRule="auto"/>
      </w:pPr>
      <w:r>
        <w:separator/>
      </w:r>
    </w:p>
  </w:endnote>
  <w:endnote w:type="continuationSeparator" w:id="0">
    <w:p w14:paraId="64C6C675" w14:textId="77777777" w:rsidR="00465606" w:rsidRDefault="00465606" w:rsidP="007756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875AD" w14:textId="77777777" w:rsidR="00465606" w:rsidRDefault="00465606" w:rsidP="0077568B">
      <w:pPr>
        <w:spacing w:after="0" w:line="240" w:lineRule="auto"/>
      </w:pPr>
      <w:r>
        <w:separator/>
      </w:r>
    </w:p>
  </w:footnote>
  <w:footnote w:type="continuationSeparator" w:id="0">
    <w:p w14:paraId="0C4FF067" w14:textId="77777777" w:rsidR="00465606" w:rsidRDefault="00465606" w:rsidP="007756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68B"/>
    <w:rsid w:val="00182D87"/>
    <w:rsid w:val="001E0A5B"/>
    <w:rsid w:val="002A7C9C"/>
    <w:rsid w:val="002D2F8C"/>
    <w:rsid w:val="00465606"/>
    <w:rsid w:val="004924FE"/>
    <w:rsid w:val="0077568B"/>
    <w:rsid w:val="00791547"/>
    <w:rsid w:val="007B4E58"/>
    <w:rsid w:val="0097768D"/>
    <w:rsid w:val="009B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83792"/>
  <w15:chartTrackingRefBased/>
  <w15:docId w15:val="{5CBCE8A5-65F0-45EC-B940-82F7D0F16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791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56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568B"/>
  </w:style>
  <w:style w:type="paragraph" w:styleId="Pidipagina">
    <w:name w:val="footer"/>
    <w:basedOn w:val="Normale"/>
    <w:link w:val="PidipaginaCarattere"/>
    <w:uiPriority w:val="99"/>
    <w:unhideWhenUsed/>
    <w:rsid w:val="0077568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568B"/>
  </w:style>
  <w:style w:type="character" w:customStyle="1" w:styleId="Titolo3Carattere">
    <w:name w:val="Titolo 3 Carattere"/>
    <w:basedOn w:val="Carpredefinitoparagrafo"/>
    <w:link w:val="Titolo3"/>
    <w:uiPriority w:val="9"/>
    <w:rsid w:val="00791547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79154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7B4E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daniela.trunfio@fastwebnet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inema@cineteatrobaretti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Trunfio</dc:creator>
  <cp:keywords/>
  <dc:description/>
  <cp:lastModifiedBy>Daniela Trunfio</cp:lastModifiedBy>
  <cp:revision>3</cp:revision>
  <dcterms:created xsi:type="dcterms:W3CDTF">2023-02-24T15:37:00Z</dcterms:created>
  <dcterms:modified xsi:type="dcterms:W3CDTF">2023-02-26T15:17:00Z</dcterms:modified>
</cp:coreProperties>
</file>