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0B16" w14:textId="77777777" w:rsidR="005709BC" w:rsidRDefault="005709BC" w:rsidP="005709BC">
      <w:pPr>
        <w:overflowPunct/>
        <w:jc w:val="center"/>
        <w:rPr>
          <w:rFonts w:asciiTheme="minorHAnsi" w:eastAsia="Times New Roman" w:hAnsiTheme="minorHAnsi" w:cstheme="minorHAnsi"/>
          <w:b/>
          <w:sz w:val="36"/>
          <w:szCs w:val="36"/>
        </w:rPr>
      </w:pPr>
      <w:r w:rsidRPr="005709BC">
        <w:rPr>
          <w:rFonts w:asciiTheme="minorHAnsi" w:eastAsia="Times New Roman" w:hAnsiTheme="minorHAnsi" w:cstheme="minorHAnsi"/>
          <w:b/>
          <w:sz w:val="36"/>
          <w:szCs w:val="36"/>
        </w:rPr>
        <w:t>Presa in carico dei pazienti con FSHD.</w:t>
      </w:r>
    </w:p>
    <w:p w14:paraId="4A145FEF" w14:textId="07253A66" w:rsidR="005709BC" w:rsidRPr="005709BC" w:rsidRDefault="005709BC" w:rsidP="005709BC">
      <w:pPr>
        <w:overflowPunct/>
        <w:jc w:val="center"/>
        <w:rPr>
          <w:rFonts w:asciiTheme="minorHAnsi" w:eastAsia="Times New Roman" w:hAnsiTheme="minorHAnsi" w:cstheme="minorHAnsi"/>
          <w:b/>
          <w:sz w:val="36"/>
          <w:szCs w:val="36"/>
        </w:rPr>
      </w:pPr>
      <w:r w:rsidRPr="005709BC">
        <w:rPr>
          <w:rFonts w:asciiTheme="minorHAnsi" w:eastAsia="Times New Roman" w:hAnsiTheme="minorHAnsi" w:cstheme="minorHAnsi"/>
          <w:b/>
          <w:sz w:val="36"/>
          <w:szCs w:val="36"/>
        </w:rPr>
        <w:t>Trattamento, prospettive e opportunità terapeutiche.</w:t>
      </w:r>
    </w:p>
    <w:p w14:paraId="7221C134" w14:textId="77777777" w:rsidR="005709BC" w:rsidRDefault="005709BC" w:rsidP="005709BC">
      <w:pPr>
        <w:overflowPunct/>
        <w:jc w:val="center"/>
        <w:rPr>
          <w:rFonts w:asciiTheme="minorHAnsi" w:eastAsia="Times New Roman" w:hAnsiTheme="minorHAnsi" w:cstheme="minorHAnsi"/>
          <w:i/>
          <w:sz w:val="28"/>
          <w:szCs w:val="28"/>
        </w:rPr>
      </w:pPr>
      <w:r w:rsidRPr="005709BC">
        <w:rPr>
          <w:rFonts w:asciiTheme="minorHAnsi" w:eastAsia="Times New Roman" w:hAnsiTheme="minorHAnsi" w:cstheme="minorHAnsi"/>
          <w:i/>
          <w:sz w:val="28"/>
          <w:szCs w:val="28"/>
        </w:rPr>
        <w:t>Due live webinar dedicati ai pazienti e</w:t>
      </w:r>
    </w:p>
    <w:p w14:paraId="25701677" w14:textId="13FDDB35" w:rsidR="00EB5137" w:rsidRPr="00444870" w:rsidRDefault="005709BC" w:rsidP="005709BC">
      <w:pPr>
        <w:overflowPunct/>
        <w:jc w:val="center"/>
        <w:rPr>
          <w:rFonts w:asciiTheme="minorHAnsi" w:eastAsia="Times New Roman" w:hAnsiTheme="minorHAnsi" w:cstheme="minorHAnsi"/>
          <w:i/>
          <w:sz w:val="28"/>
          <w:szCs w:val="28"/>
        </w:rPr>
      </w:pPr>
      <w:r w:rsidRPr="005709BC">
        <w:rPr>
          <w:rFonts w:asciiTheme="minorHAnsi" w:eastAsia="Times New Roman" w:hAnsiTheme="minorHAnsi" w:cstheme="minorHAnsi"/>
          <w:i/>
          <w:sz w:val="28"/>
          <w:szCs w:val="28"/>
        </w:rPr>
        <w:t>ai professionisti</w:t>
      </w:r>
      <w:r>
        <w:rPr>
          <w:rFonts w:asciiTheme="minorHAnsi" w:eastAsia="Times New Roman" w:hAnsiTheme="minorHAnsi" w:cstheme="minorHAnsi"/>
          <w:i/>
          <w:sz w:val="28"/>
          <w:szCs w:val="28"/>
        </w:rPr>
        <w:t xml:space="preserve"> p</w:t>
      </w:r>
      <w:r w:rsidRPr="005709BC">
        <w:rPr>
          <w:rFonts w:asciiTheme="minorHAnsi" w:eastAsia="Times New Roman" w:hAnsiTheme="minorHAnsi" w:cstheme="minorHAnsi"/>
          <w:i/>
          <w:sz w:val="28"/>
          <w:szCs w:val="28"/>
        </w:rPr>
        <w:t>romossi</w:t>
      </w:r>
      <w:r>
        <w:rPr>
          <w:rFonts w:asciiTheme="minorHAnsi" w:eastAsia="Times New Roman" w:hAnsiTheme="minorHAnsi" w:cstheme="minorHAnsi"/>
          <w:i/>
          <w:sz w:val="28"/>
          <w:szCs w:val="28"/>
        </w:rPr>
        <w:t xml:space="preserve"> </w:t>
      </w:r>
      <w:r w:rsidRPr="005709BC">
        <w:rPr>
          <w:rFonts w:asciiTheme="minorHAnsi" w:eastAsia="Times New Roman" w:hAnsiTheme="minorHAnsi" w:cstheme="minorHAnsi"/>
          <w:i/>
          <w:sz w:val="28"/>
          <w:szCs w:val="28"/>
        </w:rPr>
        <w:t>dal progetto EpiThe4FSHD</w:t>
      </w:r>
    </w:p>
    <w:p w14:paraId="0CFF1BCF" w14:textId="77777777" w:rsidR="00EB5137" w:rsidRPr="00EB5137" w:rsidRDefault="00EB5137" w:rsidP="00B40087">
      <w:pPr>
        <w:overflowPunct/>
        <w:rPr>
          <w:rFonts w:asciiTheme="minorHAnsi" w:eastAsia="Times New Roman" w:hAnsiTheme="minorHAnsi" w:cstheme="minorHAnsi"/>
          <w:i/>
        </w:rPr>
      </w:pPr>
    </w:p>
    <w:p w14:paraId="4103C7E5" w14:textId="055CFCDC" w:rsidR="005709BC" w:rsidRPr="005709BC" w:rsidRDefault="00FA523A" w:rsidP="005709BC">
      <w:pPr>
        <w:overflowPunct/>
        <w:spacing w:line="276" w:lineRule="auto"/>
        <w:rPr>
          <w:rFonts w:asciiTheme="minorHAnsi" w:eastAsia="Times New Roman" w:hAnsiTheme="minorHAnsi" w:cstheme="minorHAnsi"/>
          <w:sz w:val="22"/>
          <w:szCs w:val="22"/>
        </w:rPr>
      </w:pPr>
      <w:r w:rsidRPr="005709BC">
        <w:rPr>
          <w:rFonts w:asciiTheme="minorHAnsi" w:eastAsia="Times New Roman" w:hAnsiTheme="minorHAnsi" w:cstheme="minorHAnsi"/>
          <w:bCs/>
          <w:i/>
          <w:iCs/>
          <w:sz w:val="22"/>
          <w:szCs w:val="22"/>
        </w:rPr>
        <w:t>Padova</w:t>
      </w:r>
      <w:r w:rsidR="00EB5137" w:rsidRPr="005709BC">
        <w:rPr>
          <w:rFonts w:asciiTheme="minorHAnsi" w:eastAsia="Times New Roman" w:hAnsiTheme="minorHAnsi" w:cstheme="minorHAnsi"/>
          <w:bCs/>
          <w:i/>
          <w:iCs/>
          <w:sz w:val="22"/>
          <w:szCs w:val="22"/>
        </w:rPr>
        <w:t xml:space="preserve">, </w:t>
      </w:r>
      <w:r w:rsidR="00EE3B21" w:rsidRPr="005709BC">
        <w:rPr>
          <w:rFonts w:asciiTheme="minorHAnsi" w:eastAsia="Times New Roman" w:hAnsiTheme="minorHAnsi" w:cstheme="minorHAnsi"/>
          <w:bCs/>
          <w:i/>
          <w:iCs/>
          <w:sz w:val="22"/>
          <w:szCs w:val="22"/>
        </w:rPr>
        <w:t>1</w:t>
      </w:r>
      <w:r w:rsidR="005709BC" w:rsidRPr="005709BC">
        <w:rPr>
          <w:rFonts w:asciiTheme="minorHAnsi" w:eastAsia="Times New Roman" w:hAnsiTheme="minorHAnsi" w:cstheme="minorHAnsi"/>
          <w:bCs/>
          <w:i/>
          <w:iCs/>
          <w:sz w:val="22"/>
          <w:szCs w:val="22"/>
        </w:rPr>
        <w:t>0 marzo</w:t>
      </w:r>
      <w:r w:rsidR="00EE3B21" w:rsidRPr="005709BC">
        <w:rPr>
          <w:rFonts w:asciiTheme="minorHAnsi" w:eastAsia="Times New Roman" w:hAnsiTheme="minorHAnsi" w:cstheme="minorHAnsi"/>
          <w:bCs/>
          <w:i/>
          <w:iCs/>
          <w:sz w:val="22"/>
          <w:szCs w:val="22"/>
        </w:rPr>
        <w:t xml:space="preserve"> 2023</w:t>
      </w:r>
      <w:r w:rsidR="00EB5137" w:rsidRPr="005709BC">
        <w:rPr>
          <w:rFonts w:asciiTheme="minorHAnsi" w:eastAsia="Times New Roman" w:hAnsiTheme="minorHAnsi" w:cstheme="minorHAnsi"/>
          <w:bCs/>
          <w:sz w:val="22"/>
          <w:szCs w:val="22"/>
        </w:rPr>
        <w:t xml:space="preserve"> –</w:t>
      </w:r>
      <w:r w:rsidR="00EB5137" w:rsidRPr="005709BC">
        <w:rPr>
          <w:rFonts w:asciiTheme="minorHAnsi" w:eastAsia="Times New Roman" w:hAnsiTheme="minorHAnsi" w:cstheme="minorHAnsi"/>
          <w:sz w:val="22"/>
          <w:szCs w:val="22"/>
        </w:rPr>
        <w:t xml:space="preserve"> </w:t>
      </w:r>
      <w:r w:rsidR="005709BC" w:rsidRPr="005709BC">
        <w:rPr>
          <w:rFonts w:asciiTheme="minorHAnsi" w:eastAsia="Times New Roman" w:hAnsiTheme="minorHAnsi" w:cstheme="minorHAnsi"/>
          <w:sz w:val="22"/>
          <w:szCs w:val="22"/>
        </w:rPr>
        <w:t>UILDM</w:t>
      </w:r>
      <w:r w:rsidR="00A25340">
        <w:rPr>
          <w:rFonts w:asciiTheme="minorHAnsi" w:eastAsia="Times New Roman" w:hAnsiTheme="minorHAnsi" w:cstheme="minorHAnsi"/>
          <w:sz w:val="22"/>
          <w:szCs w:val="22"/>
        </w:rPr>
        <w:t xml:space="preserve"> – Unione Italiana Lotta alla Distrofia Muscolare</w:t>
      </w:r>
      <w:r w:rsidR="005709BC" w:rsidRPr="005709BC">
        <w:rPr>
          <w:rFonts w:asciiTheme="minorHAnsi" w:eastAsia="Times New Roman" w:hAnsiTheme="minorHAnsi" w:cstheme="minorHAnsi"/>
          <w:sz w:val="22"/>
          <w:szCs w:val="22"/>
        </w:rPr>
        <w:t xml:space="preserve">, nell’ambito del progetto di ricerca internazionale </w:t>
      </w:r>
      <w:hyperlink r:id="rId7" w:history="1">
        <w:r w:rsidR="005709BC" w:rsidRPr="00A25340">
          <w:rPr>
            <w:rStyle w:val="Collegamentoipertestuale"/>
            <w:rFonts w:asciiTheme="minorHAnsi" w:eastAsia="Times New Roman" w:hAnsiTheme="minorHAnsi" w:cstheme="minorHAnsi"/>
            <w:sz w:val="22"/>
            <w:szCs w:val="22"/>
          </w:rPr>
          <w:t>Epithe4FSHD</w:t>
        </w:r>
      </w:hyperlink>
      <w:r w:rsidR="005709BC" w:rsidRPr="005709BC">
        <w:rPr>
          <w:rFonts w:asciiTheme="minorHAnsi" w:eastAsia="Times New Roman" w:hAnsiTheme="minorHAnsi" w:cstheme="minorHAnsi"/>
          <w:sz w:val="22"/>
          <w:szCs w:val="22"/>
        </w:rPr>
        <w:t>, ha organizzato due live webinar dedicati alla ricerca oggetto del progetto stesso, con l’obiettivo di raccontare cosa si prospetta a livello mondiale sulla distrofia muscolare facio-scapolo-omerale e qual è lo stato dell’arte sul trattamento e la presa in carico dei pazienti.</w:t>
      </w:r>
    </w:p>
    <w:p w14:paraId="74CFFA98" w14:textId="77777777" w:rsidR="005709BC" w:rsidRPr="005709BC" w:rsidRDefault="005709BC" w:rsidP="005709BC">
      <w:pPr>
        <w:overflowPunct/>
        <w:spacing w:line="276" w:lineRule="auto"/>
        <w:rPr>
          <w:rFonts w:asciiTheme="minorHAnsi" w:eastAsia="Times New Roman" w:hAnsiTheme="minorHAnsi" w:cstheme="minorHAnsi"/>
          <w:sz w:val="22"/>
          <w:szCs w:val="22"/>
        </w:rPr>
      </w:pPr>
    </w:p>
    <w:p w14:paraId="4918658C" w14:textId="69CDA209" w:rsidR="005709BC" w:rsidRPr="005709BC" w:rsidRDefault="005709BC" w:rsidP="005709BC">
      <w:pPr>
        <w:overflowPunct/>
        <w:spacing w:line="276" w:lineRule="auto"/>
        <w:rPr>
          <w:rFonts w:asciiTheme="minorHAnsi" w:eastAsia="Times New Roman" w:hAnsiTheme="minorHAnsi" w:cstheme="minorHAnsi"/>
          <w:sz w:val="22"/>
          <w:szCs w:val="22"/>
        </w:rPr>
      </w:pPr>
      <w:r w:rsidRPr="005709BC">
        <w:rPr>
          <w:rFonts w:asciiTheme="minorHAnsi" w:eastAsia="Times New Roman" w:hAnsiTheme="minorHAnsi" w:cstheme="minorHAnsi"/>
          <w:b/>
          <w:bCs/>
          <w:sz w:val="22"/>
          <w:szCs w:val="22"/>
        </w:rPr>
        <w:t>Il primo webinar, dedicato ai pazienti, si svolgerà mercoledì 5 aprile alle 17; il secondo, dedicato invece ai professionisti sanitari, si svolgerà mercoledì 19 aprile alle 17.</w:t>
      </w:r>
      <w:r w:rsidRPr="005709BC">
        <w:rPr>
          <w:rFonts w:asciiTheme="minorHAnsi" w:eastAsia="Times New Roman" w:hAnsiTheme="minorHAnsi" w:cstheme="minorHAnsi"/>
          <w:sz w:val="22"/>
          <w:szCs w:val="22"/>
        </w:rPr>
        <w:t xml:space="preserve"> Due momenti dedicati a due pubblici diversi perché duplice è anche l’obiettivo del progetto: da un lato la ricerca, dall’altro la costruzione di una cultura sempre più forte sulla FSHD, sia per quanto riguarda i pazienti e le loro famiglie sia per i clinici. </w:t>
      </w:r>
    </w:p>
    <w:p w14:paraId="10CE2730" w14:textId="77777777" w:rsidR="005709BC" w:rsidRPr="005709BC" w:rsidRDefault="005709BC" w:rsidP="005709BC">
      <w:pPr>
        <w:overflowPunct/>
        <w:spacing w:line="276" w:lineRule="auto"/>
        <w:rPr>
          <w:rFonts w:asciiTheme="minorHAnsi" w:eastAsia="Times New Roman" w:hAnsiTheme="minorHAnsi" w:cstheme="minorHAnsi"/>
          <w:sz w:val="22"/>
          <w:szCs w:val="22"/>
        </w:rPr>
      </w:pPr>
    </w:p>
    <w:p w14:paraId="47FC7F08" w14:textId="11262816" w:rsidR="005709BC" w:rsidRPr="005709BC" w:rsidRDefault="005709BC" w:rsidP="005709BC">
      <w:pPr>
        <w:overflowPunct/>
        <w:spacing w:line="276" w:lineRule="auto"/>
        <w:rPr>
          <w:rFonts w:asciiTheme="minorHAnsi" w:eastAsia="Times New Roman" w:hAnsiTheme="minorHAnsi" w:cstheme="minorHAnsi"/>
          <w:sz w:val="22"/>
          <w:szCs w:val="22"/>
        </w:rPr>
      </w:pPr>
      <w:r w:rsidRPr="005709BC">
        <w:rPr>
          <w:rFonts w:asciiTheme="minorHAnsi" w:eastAsia="Times New Roman" w:hAnsiTheme="minorHAnsi" w:cstheme="minorHAnsi"/>
          <w:sz w:val="22"/>
          <w:szCs w:val="22"/>
        </w:rPr>
        <w:t>Il ruolo di UILDM all’interno del progetto riguarda proprio la promozione dei risultati della ricerca e una maggiore conoscenza sulla distrofia muscolare FSHD. Per questo motivo è stato creato un sito dedicato al progetto EpiThe4FSHD (</w:t>
      </w:r>
      <w:hyperlink r:id="rId8" w:history="1">
        <w:r w:rsidRPr="00BA47B3">
          <w:rPr>
            <w:rStyle w:val="Collegamentoipertestuale"/>
            <w:rFonts w:asciiTheme="minorHAnsi" w:eastAsia="Times New Roman" w:hAnsiTheme="minorHAnsi" w:cstheme="minorHAnsi"/>
            <w:sz w:val="22"/>
            <w:szCs w:val="22"/>
          </w:rPr>
          <w:t>epithe4fshd.org</w:t>
        </w:r>
      </w:hyperlink>
      <w:r w:rsidRPr="005709BC">
        <w:rPr>
          <w:rFonts w:asciiTheme="minorHAnsi" w:eastAsia="Times New Roman" w:hAnsiTheme="minorHAnsi" w:cstheme="minorHAnsi"/>
          <w:sz w:val="22"/>
          <w:szCs w:val="22"/>
        </w:rPr>
        <w:t xml:space="preserve">) e avviata una collaborazione con il Gruppo pazienti FHSD di UILDM. Grazie al coinvolgimento diretto dei beneficiari, UILDM mette come sempre la persona al centro della sua azione, accrescendo così la consapevolezza e l’indipendenza dei pazienti, primi attori di una comunicazione sempre più partecipata. </w:t>
      </w:r>
    </w:p>
    <w:p w14:paraId="62E675CF" w14:textId="77777777" w:rsidR="005709BC" w:rsidRPr="005709BC" w:rsidRDefault="005709BC" w:rsidP="005709BC">
      <w:pPr>
        <w:overflowPunct/>
        <w:spacing w:line="276" w:lineRule="auto"/>
        <w:rPr>
          <w:rFonts w:asciiTheme="minorHAnsi" w:eastAsia="Times New Roman" w:hAnsiTheme="minorHAnsi" w:cstheme="minorHAnsi"/>
          <w:i/>
          <w:iCs/>
          <w:sz w:val="22"/>
          <w:szCs w:val="22"/>
        </w:rPr>
      </w:pPr>
    </w:p>
    <w:p w14:paraId="3CA22136" w14:textId="6431F5F1" w:rsidR="005709BC" w:rsidRPr="005709BC" w:rsidRDefault="005709BC" w:rsidP="005709BC">
      <w:pPr>
        <w:overflowPunct/>
        <w:spacing w:line="276" w:lineRule="auto"/>
        <w:rPr>
          <w:rFonts w:asciiTheme="minorHAnsi" w:eastAsia="Times New Roman" w:hAnsiTheme="minorHAnsi" w:cstheme="minorHAnsi"/>
          <w:i/>
          <w:iCs/>
          <w:sz w:val="22"/>
          <w:szCs w:val="22"/>
        </w:rPr>
      </w:pPr>
      <w:r w:rsidRPr="005709BC">
        <w:rPr>
          <w:rFonts w:asciiTheme="minorHAnsi" w:eastAsia="Times New Roman" w:hAnsiTheme="minorHAnsi" w:cstheme="minorHAnsi"/>
          <w:i/>
          <w:iCs/>
          <w:sz w:val="22"/>
          <w:szCs w:val="22"/>
        </w:rPr>
        <w:t xml:space="preserve">«La distrofia muscolare FSHD è una delle più comuni malattie neuromuscolari. Purtroppo non esiste alcuna cura o trattamento terapeutico per i pazienti FSHD – </w:t>
      </w:r>
      <w:r w:rsidRPr="005709BC">
        <w:rPr>
          <w:rFonts w:asciiTheme="minorHAnsi" w:eastAsia="Times New Roman" w:hAnsiTheme="minorHAnsi" w:cstheme="minorHAnsi"/>
          <w:b/>
          <w:bCs/>
          <w:i/>
          <w:iCs/>
          <w:sz w:val="22"/>
          <w:szCs w:val="22"/>
        </w:rPr>
        <w:t>spiega Davide Gabellini, coordinatore del progetto EpiThe4FSHD</w:t>
      </w:r>
      <w:r w:rsidRPr="005709BC">
        <w:rPr>
          <w:rFonts w:asciiTheme="minorHAnsi" w:eastAsia="Times New Roman" w:hAnsiTheme="minorHAnsi" w:cstheme="minorHAnsi"/>
          <w:i/>
          <w:iCs/>
          <w:sz w:val="22"/>
          <w:szCs w:val="22"/>
        </w:rPr>
        <w:t xml:space="preserve"> – La malattia è causata dall’espressione fuori controllo della proteina DUX4, che è tossica per le cellule muscolari. Grazie al supporto dello European Joint Programme on Rare Diseases e al contributo di partner europei e del Nord America, il progetto EpiThe4FSHD prevede di testare la sicurezza e l’efficacia di molecole che inibiscono la produzione di DUX4 – spiega Davide Gabellini, coordinatore del progetto –. Oltre alla componente scientifica, una parte altrettanto importante del progetto prevede di fare informazione e sensibilizzazione su questa importante malattia grazie al contributo fondamentale di UILDM, partner del progetto EpiThe4FSHD».</w:t>
      </w:r>
    </w:p>
    <w:p w14:paraId="13F80AF8" w14:textId="77777777" w:rsidR="005709BC" w:rsidRPr="005709BC" w:rsidRDefault="005709BC" w:rsidP="005709BC">
      <w:pPr>
        <w:overflowPunct/>
        <w:spacing w:line="276" w:lineRule="auto"/>
        <w:rPr>
          <w:rFonts w:asciiTheme="minorHAnsi" w:eastAsia="Times New Roman" w:hAnsiTheme="minorHAnsi" w:cstheme="minorHAnsi"/>
          <w:sz w:val="22"/>
          <w:szCs w:val="22"/>
        </w:rPr>
      </w:pPr>
    </w:p>
    <w:p w14:paraId="32E0DD26" w14:textId="1A8150CB" w:rsidR="005709BC" w:rsidRPr="005709BC" w:rsidRDefault="005709BC" w:rsidP="005709BC">
      <w:pPr>
        <w:overflowPunct/>
        <w:spacing w:line="276" w:lineRule="auto"/>
        <w:rPr>
          <w:rFonts w:asciiTheme="minorHAnsi" w:eastAsia="Times New Roman" w:hAnsiTheme="minorHAnsi" w:cstheme="minorHAnsi"/>
          <w:i/>
          <w:iCs/>
          <w:sz w:val="22"/>
          <w:szCs w:val="22"/>
        </w:rPr>
      </w:pPr>
      <w:r w:rsidRPr="005709BC">
        <w:rPr>
          <w:rFonts w:asciiTheme="minorHAnsi" w:eastAsia="Times New Roman" w:hAnsiTheme="minorHAnsi" w:cstheme="minorHAnsi"/>
          <w:i/>
          <w:iCs/>
          <w:sz w:val="22"/>
          <w:szCs w:val="22"/>
        </w:rPr>
        <w:t xml:space="preserve">«Questo progetto rappresenta un ulteriore passo in avanti sia per i pazienti sia per il mondo dei clinici che studiano la distrofia muscolare FSHD – spiega </w:t>
      </w:r>
      <w:r w:rsidRPr="005709BC">
        <w:rPr>
          <w:rFonts w:asciiTheme="minorHAnsi" w:eastAsia="Times New Roman" w:hAnsiTheme="minorHAnsi" w:cstheme="minorHAnsi"/>
          <w:b/>
          <w:bCs/>
          <w:i/>
          <w:iCs/>
          <w:sz w:val="22"/>
          <w:szCs w:val="22"/>
        </w:rPr>
        <w:t>Marco Rasconi, Presidente nazionale UILDM</w:t>
      </w:r>
      <w:r w:rsidRPr="005709BC">
        <w:rPr>
          <w:rFonts w:asciiTheme="minorHAnsi" w:eastAsia="Times New Roman" w:hAnsiTheme="minorHAnsi" w:cstheme="minorHAnsi"/>
          <w:i/>
          <w:iCs/>
          <w:sz w:val="22"/>
          <w:szCs w:val="22"/>
        </w:rPr>
        <w:t xml:space="preserve"> – Coinvolgere i pazienti nel processo di comunicazione e sensibilizzazione sulla malattia che per primi devono gestire significa rispondere loro in primis come persone, azione che vede UILDM impegnata da sempre. Come dico spesso, cura e avere cura sono capisaldi a cui non dobbiamo mai smettere di dare attenzione. La ricerca da un lato continua instancabile a cercare la cura, ma l’impegno deve andare ad alimentare anche la qualità della vita quotidiana e questo passa attraverso la formazione e la sensibilizzazione».</w:t>
      </w:r>
    </w:p>
    <w:p w14:paraId="7790CE0C" w14:textId="77777777" w:rsidR="005709BC" w:rsidRPr="005709BC" w:rsidRDefault="005709BC" w:rsidP="005709BC">
      <w:pPr>
        <w:overflowPunct/>
        <w:spacing w:line="276" w:lineRule="auto"/>
        <w:rPr>
          <w:rFonts w:asciiTheme="minorHAnsi" w:eastAsia="Times New Roman" w:hAnsiTheme="minorHAnsi" w:cstheme="minorHAnsi"/>
          <w:sz w:val="22"/>
          <w:szCs w:val="22"/>
        </w:rPr>
      </w:pPr>
    </w:p>
    <w:p w14:paraId="093D9AFF" w14:textId="77777777" w:rsidR="005709BC" w:rsidRPr="005709BC" w:rsidRDefault="005709BC" w:rsidP="005709BC">
      <w:pPr>
        <w:overflowPunct/>
        <w:spacing w:line="276" w:lineRule="auto"/>
        <w:rPr>
          <w:rFonts w:asciiTheme="minorHAnsi" w:eastAsia="Times New Roman" w:hAnsiTheme="minorHAnsi" w:cstheme="minorHAnsi"/>
          <w:b/>
          <w:bCs/>
          <w:sz w:val="22"/>
          <w:szCs w:val="22"/>
        </w:rPr>
      </w:pPr>
      <w:r w:rsidRPr="005709BC">
        <w:rPr>
          <w:rFonts w:asciiTheme="minorHAnsi" w:eastAsia="Times New Roman" w:hAnsiTheme="minorHAnsi" w:cstheme="minorHAnsi"/>
          <w:b/>
          <w:bCs/>
          <w:sz w:val="22"/>
          <w:szCs w:val="22"/>
        </w:rPr>
        <w:t xml:space="preserve">Il progetto EpiThe4FSHD </w:t>
      </w:r>
    </w:p>
    <w:p w14:paraId="1B6FED33" w14:textId="77777777" w:rsidR="005709BC" w:rsidRPr="005709BC" w:rsidRDefault="005709BC" w:rsidP="005709BC">
      <w:pPr>
        <w:overflowPunct/>
        <w:spacing w:line="276" w:lineRule="auto"/>
        <w:rPr>
          <w:rFonts w:asciiTheme="minorHAnsi" w:eastAsia="Times New Roman" w:hAnsiTheme="minorHAnsi" w:cstheme="minorHAnsi"/>
          <w:sz w:val="22"/>
          <w:szCs w:val="22"/>
        </w:rPr>
      </w:pPr>
      <w:r w:rsidRPr="005709BC">
        <w:rPr>
          <w:rFonts w:asciiTheme="minorHAnsi" w:eastAsia="Times New Roman" w:hAnsiTheme="minorHAnsi" w:cstheme="minorHAnsi"/>
          <w:sz w:val="22"/>
          <w:szCs w:val="22"/>
        </w:rPr>
        <w:t xml:space="preserve">Il progetto di ricerca triennale “Sicurezza ed efficacia di un possibile approccio terapeutico per la distrofia FSHD”, classificato con l’acronimo “EpiThe4FSHD”, ha preso avvio nel mese di settembre del 2021. La ricerca scientifica si concentra sullo studio dei meccanismi che controllano l’espressione di DUX4 per </w:t>
      </w:r>
      <w:r w:rsidRPr="005709BC">
        <w:rPr>
          <w:rFonts w:asciiTheme="minorHAnsi" w:eastAsia="Times New Roman" w:hAnsiTheme="minorHAnsi" w:cstheme="minorHAnsi"/>
          <w:sz w:val="22"/>
          <w:szCs w:val="22"/>
        </w:rPr>
        <w:lastRenderedPageBreak/>
        <w:t>inibirla. Il gruppo di ricerca “Espressione Genica e Distrofia Muscolare” dell’Istituto San Raffaele di Milano, capofila del progetto, coordinato dal dottor Davide Gabellini, ha condotto degli studi che hanno permesso di identificare un fattore che è richiesto per l’espressione di DUX4 nelle cellule dei pazienti con FSHD. Poiché esistono già degli inibitori farmacologici e genetici di questo fattore, la scoperta ha fatto intravedere la possibilità di un futuro impiego terapeutico.</w:t>
      </w:r>
    </w:p>
    <w:p w14:paraId="2FEB78B9" w14:textId="77777777" w:rsidR="005709BC" w:rsidRPr="005709BC" w:rsidRDefault="005709BC" w:rsidP="005709BC">
      <w:pPr>
        <w:overflowPunct/>
        <w:spacing w:line="276" w:lineRule="auto"/>
        <w:rPr>
          <w:rFonts w:asciiTheme="minorHAnsi" w:eastAsia="Times New Roman" w:hAnsiTheme="minorHAnsi" w:cstheme="minorHAnsi"/>
          <w:sz w:val="22"/>
          <w:szCs w:val="22"/>
        </w:rPr>
      </w:pPr>
      <w:r w:rsidRPr="005709BC">
        <w:rPr>
          <w:rFonts w:asciiTheme="minorHAnsi" w:eastAsia="Times New Roman" w:hAnsiTheme="minorHAnsi" w:cstheme="minorHAnsi"/>
          <w:sz w:val="22"/>
          <w:szCs w:val="22"/>
        </w:rPr>
        <w:t>EpiThe4FSHD è un progetto di respiro internazionale e vede la partecipazione di diversi partner oltre al capofila: Ontario Institute for Cancer Researc (OICR); Unità di Neurologia, Azienda Ospedaliera Universitaria Pisana - Dipartimento di Medicina e Clinica Sperimentale, Università di Pisa; Koc University Hospital, Department of Medical Genetics, Genetic Diseases Evaluation Center; Biomedical Center, LMU Munich. È finanziato da EJP RD – European Joint Programme on Rare Diseases.</w:t>
      </w:r>
    </w:p>
    <w:p w14:paraId="778317B6" w14:textId="77777777" w:rsidR="005709BC" w:rsidRPr="005709BC" w:rsidRDefault="005709BC" w:rsidP="005709BC">
      <w:pPr>
        <w:overflowPunct/>
        <w:spacing w:line="276" w:lineRule="auto"/>
        <w:rPr>
          <w:rFonts w:asciiTheme="minorHAnsi" w:eastAsia="Times New Roman" w:hAnsiTheme="minorHAnsi" w:cstheme="minorHAnsi"/>
          <w:sz w:val="22"/>
          <w:szCs w:val="22"/>
        </w:rPr>
      </w:pPr>
    </w:p>
    <w:p w14:paraId="7B319E65" w14:textId="77777777" w:rsidR="005709BC" w:rsidRPr="005709BC" w:rsidRDefault="005709BC" w:rsidP="005709BC">
      <w:pPr>
        <w:overflowPunct/>
        <w:spacing w:line="276" w:lineRule="auto"/>
        <w:rPr>
          <w:rFonts w:asciiTheme="minorHAnsi" w:eastAsia="Times New Roman" w:hAnsiTheme="minorHAnsi" w:cstheme="minorHAnsi"/>
          <w:b/>
          <w:bCs/>
          <w:sz w:val="22"/>
          <w:szCs w:val="22"/>
        </w:rPr>
      </w:pPr>
      <w:r w:rsidRPr="005709BC">
        <w:rPr>
          <w:rFonts w:asciiTheme="minorHAnsi" w:eastAsia="Times New Roman" w:hAnsiTheme="minorHAnsi" w:cstheme="minorHAnsi"/>
          <w:b/>
          <w:bCs/>
          <w:sz w:val="22"/>
          <w:szCs w:val="22"/>
        </w:rPr>
        <w:t xml:space="preserve">Info e iscrizioni </w:t>
      </w:r>
    </w:p>
    <w:p w14:paraId="2CC90B20" w14:textId="27218B83" w:rsidR="008C7AF0" w:rsidRPr="00AF0B77" w:rsidRDefault="005709BC" w:rsidP="008C7AF0">
      <w:pPr>
        <w:rPr>
          <w:rFonts w:asciiTheme="minorHAnsi" w:eastAsia="Times New Roman" w:hAnsiTheme="minorHAnsi" w:cstheme="minorHAnsi"/>
          <w:sz w:val="22"/>
          <w:szCs w:val="22"/>
        </w:rPr>
      </w:pPr>
      <w:r w:rsidRPr="00AF0B77">
        <w:rPr>
          <w:rFonts w:asciiTheme="minorHAnsi" w:eastAsia="Times New Roman" w:hAnsiTheme="minorHAnsi" w:cstheme="minorHAnsi"/>
          <w:sz w:val="22"/>
          <w:szCs w:val="22"/>
        </w:rPr>
        <w:t xml:space="preserve">Per partecipare è necessario iscriversi </w:t>
      </w:r>
      <w:r w:rsidR="008C7AF0" w:rsidRPr="00AF0B77">
        <w:rPr>
          <w:rFonts w:asciiTheme="minorHAnsi" w:eastAsia="Times New Roman" w:hAnsiTheme="minorHAnsi" w:cstheme="minorHAnsi"/>
          <w:sz w:val="22"/>
          <w:szCs w:val="22"/>
        </w:rPr>
        <w:t xml:space="preserve">cliccando sui seguenti link. Dopo la registrazione </w:t>
      </w:r>
      <w:r w:rsidR="00EC3F92">
        <w:rPr>
          <w:rFonts w:asciiTheme="minorHAnsi" w:eastAsia="Times New Roman" w:hAnsiTheme="minorHAnsi" w:cstheme="minorHAnsi"/>
          <w:sz w:val="22"/>
          <w:szCs w:val="22"/>
        </w:rPr>
        <w:t>si riceverà</w:t>
      </w:r>
      <w:r w:rsidR="008C7AF0" w:rsidRPr="00AF0B77">
        <w:rPr>
          <w:rFonts w:asciiTheme="minorHAnsi" w:eastAsia="Times New Roman" w:hAnsiTheme="minorHAnsi" w:cstheme="minorHAnsi"/>
          <w:sz w:val="22"/>
          <w:szCs w:val="22"/>
        </w:rPr>
        <w:t xml:space="preserve"> il link di collegamento.</w:t>
      </w:r>
    </w:p>
    <w:p w14:paraId="24F22F40" w14:textId="6948E6BF" w:rsidR="008C7AF0" w:rsidRPr="00EC3F92" w:rsidRDefault="008C7AF0" w:rsidP="00EC3F92">
      <w:pPr>
        <w:pStyle w:val="Paragrafoelenco"/>
        <w:numPr>
          <w:ilvl w:val="0"/>
          <w:numId w:val="3"/>
        </w:numPr>
        <w:rPr>
          <w:rFonts w:asciiTheme="minorHAnsi" w:hAnsiTheme="minorHAnsi" w:cstheme="minorHAnsi"/>
          <w:b/>
          <w:bCs/>
        </w:rPr>
      </w:pPr>
      <w:r w:rsidRPr="00EC3F92">
        <w:rPr>
          <w:rFonts w:asciiTheme="minorHAnsi" w:hAnsiTheme="minorHAnsi" w:cstheme="minorHAnsi"/>
          <w:b/>
          <w:bCs/>
        </w:rPr>
        <w:t>Iscrizione webinar 5 aprile ore 17 (pazienti)</w:t>
      </w:r>
    </w:p>
    <w:p w14:paraId="7A0B6404" w14:textId="77777777" w:rsidR="008C7AF0" w:rsidRPr="00AF0B77" w:rsidRDefault="00507395" w:rsidP="008C7AF0">
      <w:pPr>
        <w:rPr>
          <w:rFonts w:asciiTheme="minorHAnsi" w:hAnsiTheme="minorHAnsi" w:cstheme="minorHAnsi"/>
          <w:sz w:val="22"/>
          <w:szCs w:val="22"/>
        </w:rPr>
      </w:pPr>
      <w:hyperlink r:id="rId9" w:history="1">
        <w:r w:rsidR="008C7AF0" w:rsidRPr="00AF0B77">
          <w:rPr>
            <w:rStyle w:val="Collegamentoipertestuale"/>
            <w:rFonts w:asciiTheme="minorHAnsi" w:hAnsiTheme="minorHAnsi" w:cstheme="minorHAnsi"/>
            <w:sz w:val="22"/>
            <w:szCs w:val="22"/>
          </w:rPr>
          <w:t>https://us06web.zoom.us/webinar/register/WN_N7bHgx4CSkOSrF_zBWNT4w</w:t>
        </w:r>
      </w:hyperlink>
      <w:r w:rsidR="008C7AF0" w:rsidRPr="00AF0B77">
        <w:rPr>
          <w:rFonts w:asciiTheme="minorHAnsi" w:hAnsiTheme="minorHAnsi" w:cstheme="minorHAnsi"/>
          <w:sz w:val="22"/>
          <w:szCs w:val="22"/>
        </w:rPr>
        <w:t xml:space="preserve"> </w:t>
      </w:r>
    </w:p>
    <w:p w14:paraId="2208EF62" w14:textId="77777777" w:rsidR="008C7AF0" w:rsidRPr="00AF0B77" w:rsidRDefault="008C7AF0" w:rsidP="008C7AF0">
      <w:pPr>
        <w:rPr>
          <w:rFonts w:asciiTheme="minorHAnsi" w:hAnsiTheme="minorHAnsi" w:cstheme="minorHAnsi"/>
          <w:sz w:val="22"/>
          <w:szCs w:val="22"/>
        </w:rPr>
      </w:pPr>
    </w:p>
    <w:p w14:paraId="4BD434E1" w14:textId="77777777" w:rsidR="008C7AF0" w:rsidRPr="00EC3F92" w:rsidRDefault="008C7AF0" w:rsidP="00EC3F92">
      <w:pPr>
        <w:pStyle w:val="Paragrafoelenco"/>
        <w:numPr>
          <w:ilvl w:val="0"/>
          <w:numId w:val="3"/>
        </w:numPr>
        <w:rPr>
          <w:rFonts w:asciiTheme="minorHAnsi" w:hAnsiTheme="minorHAnsi" w:cstheme="minorHAnsi"/>
          <w:b/>
          <w:bCs/>
        </w:rPr>
      </w:pPr>
      <w:r w:rsidRPr="00EC3F92">
        <w:rPr>
          <w:rFonts w:asciiTheme="minorHAnsi" w:hAnsiTheme="minorHAnsi" w:cstheme="minorHAnsi"/>
          <w:b/>
          <w:bCs/>
        </w:rPr>
        <w:t>Iscrizione webinar 19 aprile ore 17 (professioni sanitarie)</w:t>
      </w:r>
    </w:p>
    <w:p w14:paraId="26FD7102" w14:textId="77777777" w:rsidR="008C7AF0" w:rsidRPr="00AF0B77" w:rsidRDefault="00507395" w:rsidP="008C7AF0">
      <w:pPr>
        <w:rPr>
          <w:rFonts w:asciiTheme="minorHAnsi" w:hAnsiTheme="minorHAnsi" w:cstheme="minorHAnsi"/>
          <w:sz w:val="22"/>
          <w:szCs w:val="22"/>
        </w:rPr>
      </w:pPr>
      <w:hyperlink r:id="rId10" w:history="1">
        <w:r w:rsidR="008C7AF0" w:rsidRPr="00AF0B77">
          <w:rPr>
            <w:rStyle w:val="Collegamentoipertestuale"/>
            <w:rFonts w:asciiTheme="minorHAnsi" w:hAnsiTheme="minorHAnsi" w:cstheme="minorHAnsi"/>
            <w:sz w:val="22"/>
            <w:szCs w:val="22"/>
          </w:rPr>
          <w:t>https://us06web.zoom.us/webinar/register/WN_3YvOpBTDT0-7GQlwMErwGA</w:t>
        </w:r>
      </w:hyperlink>
      <w:r w:rsidR="008C7AF0" w:rsidRPr="00AF0B77">
        <w:rPr>
          <w:rFonts w:asciiTheme="minorHAnsi" w:hAnsiTheme="minorHAnsi" w:cstheme="minorHAnsi"/>
          <w:sz w:val="22"/>
          <w:szCs w:val="22"/>
        </w:rPr>
        <w:t xml:space="preserve"> </w:t>
      </w:r>
    </w:p>
    <w:p w14:paraId="497CCE20" w14:textId="77777777" w:rsidR="00AF0B77" w:rsidRPr="00AF0B77" w:rsidRDefault="00AF0B77" w:rsidP="005709BC">
      <w:pPr>
        <w:overflowPunct/>
        <w:spacing w:line="276" w:lineRule="auto"/>
        <w:rPr>
          <w:rFonts w:asciiTheme="minorHAnsi" w:eastAsia="Times New Roman" w:hAnsiTheme="minorHAnsi" w:cstheme="minorHAnsi"/>
          <w:sz w:val="22"/>
          <w:szCs w:val="22"/>
        </w:rPr>
      </w:pPr>
    </w:p>
    <w:p w14:paraId="39967D81" w14:textId="1B65AC67" w:rsidR="005709BC" w:rsidRPr="00AF0B77" w:rsidRDefault="008C7AF0" w:rsidP="005709BC">
      <w:pPr>
        <w:overflowPunct/>
        <w:spacing w:line="276" w:lineRule="auto"/>
        <w:rPr>
          <w:rFonts w:asciiTheme="minorHAnsi" w:eastAsia="Times New Roman" w:hAnsiTheme="minorHAnsi" w:cstheme="minorHAnsi"/>
          <w:sz w:val="22"/>
          <w:szCs w:val="22"/>
        </w:rPr>
      </w:pPr>
      <w:r w:rsidRPr="00AF0B77">
        <w:rPr>
          <w:rFonts w:asciiTheme="minorHAnsi" w:eastAsia="Times New Roman" w:hAnsiTheme="minorHAnsi" w:cstheme="minorHAnsi"/>
          <w:sz w:val="22"/>
          <w:szCs w:val="22"/>
        </w:rPr>
        <w:t xml:space="preserve">In alternativa è possibile </w:t>
      </w:r>
      <w:r w:rsidR="00AF0B77" w:rsidRPr="00AF0B77">
        <w:rPr>
          <w:rFonts w:asciiTheme="minorHAnsi" w:eastAsia="Times New Roman" w:hAnsiTheme="minorHAnsi" w:cstheme="minorHAnsi"/>
          <w:sz w:val="22"/>
          <w:szCs w:val="22"/>
        </w:rPr>
        <w:t xml:space="preserve">richiederlo </w:t>
      </w:r>
      <w:r w:rsidR="005709BC" w:rsidRPr="00AF0B77">
        <w:rPr>
          <w:rFonts w:asciiTheme="minorHAnsi" w:eastAsia="Times New Roman" w:hAnsiTheme="minorHAnsi" w:cstheme="minorHAnsi"/>
          <w:sz w:val="22"/>
          <w:szCs w:val="22"/>
        </w:rPr>
        <w:t>via mail (</w:t>
      </w:r>
      <w:r w:rsidR="00BA47B3" w:rsidRPr="00AF0B77">
        <w:rPr>
          <w:rFonts w:asciiTheme="minorHAnsi" w:eastAsia="Times New Roman" w:hAnsiTheme="minorHAnsi" w:cstheme="minorHAnsi"/>
          <w:sz w:val="22"/>
          <w:szCs w:val="22"/>
        </w:rPr>
        <w:t>scrivendo</w:t>
      </w:r>
      <w:r w:rsidR="005709BC" w:rsidRPr="00AF0B77">
        <w:rPr>
          <w:rFonts w:asciiTheme="minorHAnsi" w:eastAsia="Times New Roman" w:hAnsiTheme="minorHAnsi" w:cstheme="minorHAnsi"/>
          <w:sz w:val="22"/>
          <w:szCs w:val="22"/>
        </w:rPr>
        <w:t xml:space="preserve"> a direzionenazionale@uildm.it), tramite il sito </w:t>
      </w:r>
      <w:hyperlink r:id="rId11" w:history="1">
        <w:r w:rsidR="005709BC" w:rsidRPr="00AF0B77">
          <w:rPr>
            <w:rStyle w:val="Collegamentoipertestuale"/>
            <w:rFonts w:asciiTheme="minorHAnsi" w:eastAsia="Times New Roman" w:hAnsiTheme="minorHAnsi" w:cstheme="minorHAnsi"/>
            <w:sz w:val="22"/>
            <w:szCs w:val="22"/>
          </w:rPr>
          <w:t>epithe4fshd</w:t>
        </w:r>
        <w:r w:rsidR="00BA47B3" w:rsidRPr="00AF0B77">
          <w:rPr>
            <w:rStyle w:val="Collegamentoipertestuale"/>
            <w:rFonts w:asciiTheme="minorHAnsi" w:eastAsia="Times New Roman" w:hAnsiTheme="minorHAnsi" w:cstheme="minorHAnsi"/>
            <w:sz w:val="22"/>
            <w:szCs w:val="22"/>
          </w:rPr>
          <w:t>.org</w:t>
        </w:r>
      </w:hyperlink>
      <w:r w:rsidR="005709BC" w:rsidRPr="00AF0B77">
        <w:rPr>
          <w:rFonts w:asciiTheme="minorHAnsi" w:eastAsia="Times New Roman" w:hAnsiTheme="minorHAnsi" w:cstheme="minorHAnsi"/>
          <w:sz w:val="22"/>
          <w:szCs w:val="22"/>
        </w:rPr>
        <w:t xml:space="preserve"> o cliccando sui QR Code nella locandin</w:t>
      </w:r>
      <w:r w:rsidR="00EC3F92">
        <w:rPr>
          <w:rFonts w:asciiTheme="minorHAnsi" w:eastAsia="Times New Roman" w:hAnsiTheme="minorHAnsi" w:cstheme="minorHAnsi"/>
          <w:sz w:val="22"/>
          <w:szCs w:val="22"/>
        </w:rPr>
        <w:t>a</w:t>
      </w:r>
      <w:r w:rsidR="005709BC" w:rsidRPr="00AF0B77">
        <w:rPr>
          <w:rFonts w:asciiTheme="minorHAnsi" w:eastAsia="Times New Roman" w:hAnsiTheme="minorHAnsi" w:cstheme="minorHAnsi"/>
          <w:sz w:val="22"/>
          <w:szCs w:val="22"/>
        </w:rPr>
        <w:t xml:space="preserve"> in allegato.</w:t>
      </w:r>
    </w:p>
    <w:p w14:paraId="45C2B418" w14:textId="1E7E3057" w:rsidR="00A25340" w:rsidRPr="005709BC" w:rsidRDefault="00A25340" w:rsidP="005709BC">
      <w:pPr>
        <w:overflowPunct/>
        <w:spacing w:line="276" w:lineRule="auto"/>
        <w:rPr>
          <w:rFonts w:asciiTheme="minorHAnsi" w:eastAsia="Times New Roman" w:hAnsiTheme="minorHAnsi" w:cstheme="minorHAnsi"/>
          <w:sz w:val="22"/>
          <w:szCs w:val="22"/>
        </w:rPr>
      </w:pPr>
    </w:p>
    <w:p w14:paraId="5D599E98" w14:textId="77777777" w:rsidR="005709BC" w:rsidRPr="005709BC" w:rsidRDefault="005709BC" w:rsidP="005709BC">
      <w:pPr>
        <w:overflowPunct/>
        <w:spacing w:line="276" w:lineRule="auto"/>
        <w:rPr>
          <w:rFonts w:asciiTheme="minorHAnsi" w:eastAsia="Times New Roman" w:hAnsiTheme="minorHAnsi" w:cstheme="minorHAnsi"/>
          <w:sz w:val="22"/>
          <w:szCs w:val="22"/>
        </w:rPr>
      </w:pPr>
    </w:p>
    <w:p w14:paraId="52261A2A" w14:textId="77777777" w:rsidR="005709BC" w:rsidRPr="005709BC" w:rsidRDefault="005709BC" w:rsidP="005709BC">
      <w:pPr>
        <w:overflowPunct/>
        <w:spacing w:line="276" w:lineRule="auto"/>
        <w:rPr>
          <w:rFonts w:asciiTheme="minorHAnsi" w:eastAsia="Times New Roman" w:hAnsiTheme="minorHAnsi" w:cstheme="minorHAnsi"/>
          <w:b/>
          <w:bCs/>
          <w:sz w:val="22"/>
          <w:szCs w:val="22"/>
        </w:rPr>
      </w:pPr>
      <w:r w:rsidRPr="005709BC">
        <w:rPr>
          <w:rFonts w:asciiTheme="minorHAnsi" w:eastAsia="Times New Roman" w:hAnsiTheme="minorHAnsi" w:cstheme="minorHAnsi"/>
          <w:b/>
          <w:bCs/>
          <w:sz w:val="22"/>
          <w:szCs w:val="22"/>
        </w:rPr>
        <w:t>Patrocini</w:t>
      </w:r>
    </w:p>
    <w:p w14:paraId="0081C1C9" w14:textId="352144F2" w:rsidR="00406BAB" w:rsidRPr="005709BC" w:rsidRDefault="005709BC" w:rsidP="005709BC">
      <w:pPr>
        <w:overflowPunct/>
        <w:spacing w:line="276" w:lineRule="auto"/>
        <w:rPr>
          <w:rFonts w:asciiTheme="minorHAnsi" w:hAnsiTheme="minorHAnsi" w:cstheme="minorHAnsi"/>
          <w:sz w:val="22"/>
          <w:szCs w:val="22"/>
        </w:rPr>
      </w:pPr>
      <w:r w:rsidRPr="006542A2">
        <w:rPr>
          <w:rFonts w:asciiTheme="minorHAnsi" w:eastAsia="Times New Roman" w:hAnsiTheme="minorHAnsi" w:cstheme="minorHAnsi"/>
          <w:sz w:val="22"/>
          <w:szCs w:val="22"/>
        </w:rPr>
        <w:t xml:space="preserve">I webinar godono del patrocinio di: OMAR </w:t>
      </w:r>
      <w:r w:rsidR="00507395">
        <w:rPr>
          <w:rFonts w:asciiTheme="minorHAnsi" w:eastAsia="Times New Roman" w:hAnsiTheme="minorHAnsi" w:cstheme="minorHAnsi"/>
          <w:sz w:val="22"/>
          <w:szCs w:val="22"/>
        </w:rPr>
        <w:t>-</w:t>
      </w:r>
      <w:r w:rsidRPr="006542A2">
        <w:rPr>
          <w:rFonts w:asciiTheme="minorHAnsi" w:eastAsia="Times New Roman" w:hAnsiTheme="minorHAnsi" w:cstheme="minorHAnsi"/>
          <w:sz w:val="22"/>
          <w:szCs w:val="22"/>
        </w:rPr>
        <w:t xml:space="preserve"> Osservatorio delle Malattie Rare; Alleanza delle Malattie Rare; Simfer</w:t>
      </w:r>
      <w:r w:rsidR="00507395">
        <w:rPr>
          <w:rFonts w:asciiTheme="minorHAnsi" w:eastAsia="Times New Roman" w:hAnsiTheme="minorHAnsi" w:cstheme="minorHAnsi"/>
          <w:sz w:val="22"/>
          <w:szCs w:val="22"/>
        </w:rPr>
        <w:t xml:space="preserve"> -</w:t>
      </w:r>
      <w:r w:rsidRPr="006542A2">
        <w:rPr>
          <w:rFonts w:asciiTheme="minorHAnsi" w:eastAsia="Times New Roman" w:hAnsiTheme="minorHAnsi" w:cstheme="minorHAnsi"/>
          <w:sz w:val="22"/>
          <w:szCs w:val="22"/>
        </w:rPr>
        <w:t xml:space="preserve"> Società Italiana di Medicina Fisica e Riabilitativa; FSHD Society; World FSHD Alliance; Centri </w:t>
      </w:r>
      <w:r w:rsidR="008C7AF0" w:rsidRPr="006542A2">
        <w:rPr>
          <w:rFonts w:asciiTheme="minorHAnsi" w:eastAsia="Times New Roman" w:hAnsiTheme="minorHAnsi" w:cstheme="minorHAnsi"/>
          <w:sz w:val="22"/>
          <w:szCs w:val="22"/>
        </w:rPr>
        <w:t>C</w:t>
      </w:r>
      <w:r w:rsidRPr="006542A2">
        <w:rPr>
          <w:rFonts w:asciiTheme="minorHAnsi" w:eastAsia="Times New Roman" w:hAnsiTheme="minorHAnsi" w:cstheme="minorHAnsi"/>
          <w:sz w:val="22"/>
          <w:szCs w:val="22"/>
        </w:rPr>
        <w:t>linici NeMO;</w:t>
      </w:r>
      <w:r w:rsidR="006542A2" w:rsidRPr="006542A2">
        <w:rPr>
          <w:rFonts w:asciiTheme="minorHAnsi" w:eastAsia="Times New Roman" w:hAnsiTheme="minorHAnsi" w:cstheme="minorHAnsi"/>
          <w:sz w:val="22"/>
          <w:szCs w:val="22"/>
        </w:rPr>
        <w:t xml:space="preserve"> SIF</w:t>
      </w:r>
      <w:r w:rsidR="00507395">
        <w:rPr>
          <w:rFonts w:asciiTheme="minorHAnsi" w:eastAsia="Times New Roman" w:hAnsiTheme="minorHAnsi" w:cstheme="minorHAnsi"/>
          <w:sz w:val="22"/>
          <w:szCs w:val="22"/>
        </w:rPr>
        <w:t xml:space="preserve"> -</w:t>
      </w:r>
      <w:r w:rsidR="006542A2" w:rsidRPr="006542A2">
        <w:rPr>
          <w:rFonts w:asciiTheme="minorHAnsi" w:eastAsia="Times New Roman" w:hAnsiTheme="minorHAnsi" w:cstheme="minorHAnsi"/>
          <w:sz w:val="22"/>
          <w:szCs w:val="22"/>
        </w:rPr>
        <w:t xml:space="preserve"> Società Italiana di Fisioterapia; AIM </w:t>
      </w:r>
      <w:r w:rsidR="00507395">
        <w:rPr>
          <w:rFonts w:asciiTheme="minorHAnsi" w:eastAsia="Times New Roman" w:hAnsiTheme="minorHAnsi" w:cstheme="minorHAnsi"/>
          <w:sz w:val="22"/>
          <w:szCs w:val="22"/>
        </w:rPr>
        <w:t>-</w:t>
      </w:r>
      <w:r w:rsidR="006542A2" w:rsidRPr="006542A2">
        <w:rPr>
          <w:rFonts w:asciiTheme="minorHAnsi" w:eastAsia="Times New Roman" w:hAnsiTheme="minorHAnsi" w:cstheme="minorHAnsi"/>
          <w:sz w:val="22"/>
          <w:szCs w:val="22"/>
        </w:rPr>
        <w:t xml:space="preserve"> Associazione italiana di Miologia.</w:t>
      </w:r>
      <w:r w:rsidR="006542A2">
        <w:rPr>
          <w:rFonts w:asciiTheme="minorHAnsi" w:eastAsia="Times New Roman" w:hAnsiTheme="minorHAnsi" w:cstheme="minorHAnsi"/>
          <w:sz w:val="22"/>
          <w:szCs w:val="22"/>
        </w:rPr>
        <w:t xml:space="preserve"> </w:t>
      </w:r>
    </w:p>
    <w:p w14:paraId="5266E9A8" w14:textId="273916F4" w:rsidR="0044332F" w:rsidRPr="00307CAB" w:rsidRDefault="00EE3B21" w:rsidP="00307CAB">
      <w:pPr>
        <w:overflowPunct/>
        <w:rPr>
          <w:rStyle w:val="Enfasigrassetto"/>
          <w:rFonts w:asciiTheme="minorHAnsi" w:eastAsia="Times New Roman" w:hAnsiTheme="minorHAnsi" w:cstheme="minorHAnsi"/>
          <w:b w:val="0"/>
          <w:bCs w:val="0"/>
          <w:i/>
          <w:iCs/>
        </w:rPr>
      </w:pPr>
      <w:r>
        <w:rPr>
          <w:rFonts w:asciiTheme="minorHAnsi" w:eastAsia="Times New Roman" w:hAnsiTheme="minorHAnsi" w:cstheme="minorHAnsi"/>
        </w:rPr>
        <w:t xml:space="preserve">  </w:t>
      </w:r>
    </w:p>
    <w:p w14:paraId="145C3E21" w14:textId="48AFAC2C" w:rsidR="00A26429" w:rsidRPr="00C419D1" w:rsidRDefault="00A26429" w:rsidP="00A26429">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287B42">
        <w:rPr>
          <w:rStyle w:val="Enfasicorsivo"/>
          <w:rFonts w:asciiTheme="minorHAnsi" w:hAnsiTheme="minorHAnsi" w:cstheme="minorHAnsi"/>
          <w:color w:val="000000"/>
          <w:sz w:val="20"/>
          <w:szCs w:val="20"/>
        </w:rPr>
        <w:t>6</w:t>
      </w:r>
      <w:r w:rsidRPr="00C419D1">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31C83282" w14:textId="77777777" w:rsidR="00A26429" w:rsidRDefault="00A26429" w:rsidP="00A26429">
      <w:pPr>
        <w:jc w:val="center"/>
        <w:rPr>
          <w:rFonts w:asciiTheme="minorHAnsi" w:hAnsiTheme="minorHAnsi" w:cstheme="minorHAnsi"/>
          <w:b/>
          <w:sz w:val="26"/>
          <w:szCs w:val="26"/>
        </w:rPr>
      </w:pPr>
    </w:p>
    <w:p w14:paraId="684679BE" w14:textId="77777777" w:rsidR="00A26429" w:rsidRDefault="00A26429" w:rsidP="00A26429">
      <w:pPr>
        <w:jc w:val="center"/>
        <w:rPr>
          <w:rFonts w:asciiTheme="minorHAnsi" w:hAnsiTheme="minorHAnsi" w:cstheme="minorHAnsi"/>
          <w:sz w:val="26"/>
          <w:szCs w:val="26"/>
        </w:rPr>
      </w:pPr>
    </w:p>
    <w:p w14:paraId="72B96A07" w14:textId="3ED15961"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12"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r>
      <w:r w:rsidR="00FA523A">
        <w:rPr>
          <w:rFonts w:asciiTheme="minorHAnsi" w:hAnsiTheme="minorHAnsi" w:cstheme="minorHAnsi"/>
          <w:sz w:val="22"/>
          <w:szCs w:val="22"/>
        </w:rPr>
        <w:t>049/8021001 int. 2</w:t>
      </w:r>
    </w:p>
    <w:p w14:paraId="4E257FFC" w14:textId="39760BA7" w:rsidR="003222C8" w:rsidRPr="00580AE2" w:rsidRDefault="00AF0B77" w:rsidP="00580AE2">
      <w:pPr>
        <w:pStyle w:val="p1"/>
        <w:jc w:val="both"/>
        <w:rPr>
          <w:rStyle w:val="Enfasigrassetto"/>
          <w:b w:val="0"/>
          <w:bCs w:val="0"/>
        </w:rPr>
      </w:pPr>
      <w:r>
        <w:rPr>
          <w:noProof/>
        </w:rPr>
        <mc:AlternateContent>
          <mc:Choice Requires="wps">
            <w:drawing>
              <wp:anchor distT="0" distB="0" distL="114300" distR="114300" simplePos="0" relativeHeight="251659776" behindDoc="0" locked="0" layoutInCell="1" allowOverlap="1" wp14:anchorId="4B0BE71E" wp14:editId="0916598C">
                <wp:simplePos x="0" y="0"/>
                <wp:positionH relativeFrom="column">
                  <wp:posOffset>22225</wp:posOffset>
                </wp:positionH>
                <wp:positionV relativeFrom="paragraph">
                  <wp:posOffset>35560</wp:posOffset>
                </wp:positionV>
                <wp:extent cx="6238875" cy="45085"/>
                <wp:effectExtent l="0" t="0" r="635" b="0"/>
                <wp:wrapNone/>
                <wp:docPr id="3"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71F55"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" fillcolor="#00b050" stroked="f" strokecolor="#3465a4" strokeweight=".71mm">
                <v:stroke joinstyle="round"/>
              </v:rect>
            </w:pict>
          </mc:Fallback>
        </mc:AlternateContent>
      </w:r>
    </w:p>
    <w:p w14:paraId="0FABC0B0" w14:textId="77777777" w:rsidR="005A00E8" w:rsidRDefault="005A00E8">
      <w:pPr>
        <w:pStyle w:val="p1"/>
        <w:jc w:val="both"/>
      </w:pPr>
    </w:p>
    <w:sectPr w:rsidR="005A00E8" w:rsidSect="00792C45">
      <w:head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C77A" w14:textId="77777777" w:rsidR="003F6CD5" w:rsidRDefault="003F6CD5">
      <w:r>
        <w:separator/>
      </w:r>
    </w:p>
  </w:endnote>
  <w:endnote w:type="continuationSeparator" w:id="0">
    <w:p w14:paraId="39EE4F40" w14:textId="77777777" w:rsidR="003F6CD5" w:rsidRDefault="003F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0CCA" w14:textId="77777777" w:rsidR="003F6CD5" w:rsidRDefault="003F6CD5">
      <w:r>
        <w:separator/>
      </w:r>
    </w:p>
  </w:footnote>
  <w:footnote w:type="continuationSeparator" w:id="0">
    <w:p w14:paraId="22FAEF39" w14:textId="77777777" w:rsidR="003F6CD5" w:rsidRDefault="003F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079DBF73" w:rsidR="005A00E8" w:rsidRDefault="009A5729">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8752" behindDoc="1" locked="0" layoutInCell="1" allowOverlap="1" wp14:anchorId="78493E62" wp14:editId="6BB0BA91">
          <wp:simplePos x="0" y="0"/>
          <wp:positionH relativeFrom="margin">
            <wp:posOffset>4404360</wp:posOffset>
          </wp:positionH>
          <wp:positionV relativeFrom="margin">
            <wp:posOffset>-734695</wp:posOffset>
          </wp:positionV>
          <wp:extent cx="2141855" cy="5391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1855" cy="539115"/>
                  </a:xfrm>
                  <a:prstGeom prst="rect">
                    <a:avLst/>
                  </a:prstGeom>
                </pic:spPr>
              </pic:pic>
            </a:graphicData>
          </a:graphic>
          <wp14:sizeRelH relativeFrom="margin">
            <wp14:pctWidth>0</wp14:pctWidth>
          </wp14:sizeRelH>
        </wp:anchor>
      </w:drawing>
    </w:r>
  </w:p>
  <w:p w14:paraId="70E0CFBE" w14:textId="77777777" w:rsidR="005A00E8" w:rsidRDefault="005A00E8">
    <w:pPr>
      <w:rPr>
        <w:rFonts w:ascii="Century Gothic" w:hAnsi="Century Gothic"/>
        <w:i/>
        <w:sz w:val="20"/>
        <w:szCs w:val="20"/>
      </w:rPr>
    </w:pPr>
  </w:p>
  <w:p w14:paraId="7B8E9DD6" w14:textId="5FB05648" w:rsidR="005A00E8" w:rsidRDefault="00AF0B77">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6AB818CB" wp14:editId="68BAC1F9">
              <wp:simplePos x="0" y="0"/>
              <wp:positionH relativeFrom="column">
                <wp:posOffset>49530</wp:posOffset>
              </wp:positionH>
              <wp:positionV relativeFrom="paragraph">
                <wp:posOffset>83185</wp:posOffset>
              </wp:positionV>
              <wp:extent cx="4324350" cy="47625"/>
              <wp:effectExtent l="0" t="0" r="1905" b="3810"/>
              <wp:wrapNone/>
              <wp:docPr id="2"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065CC"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" fillcolor="#00b050" stroked="f" strokecolor="#3465a4" strokeweight=".71mm">
              <v:stroke joinstyle="round"/>
            </v:rect>
          </w:pict>
        </mc:Fallback>
      </mc:AlternateConten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3E2E28"/>
    <w:multiLevelType w:val="hybridMultilevel"/>
    <w:tmpl w:val="6804D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5190970">
    <w:abstractNumId w:val="2"/>
  </w:num>
  <w:num w:numId="2" w16cid:durableId="188029972">
    <w:abstractNumId w:val="0"/>
  </w:num>
  <w:num w:numId="3" w16cid:durableId="290717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0CC1"/>
    <w:rsid w:val="000073C0"/>
    <w:rsid w:val="0002558C"/>
    <w:rsid w:val="000516D5"/>
    <w:rsid w:val="00094A7C"/>
    <w:rsid w:val="000A23B6"/>
    <w:rsid w:val="000E782C"/>
    <w:rsid w:val="001466A7"/>
    <w:rsid w:val="001619DE"/>
    <w:rsid w:val="001675EC"/>
    <w:rsid w:val="001948EF"/>
    <w:rsid w:val="0019548A"/>
    <w:rsid w:val="001A16E2"/>
    <w:rsid w:val="001C1F1E"/>
    <w:rsid w:val="001C22B4"/>
    <w:rsid w:val="001C571E"/>
    <w:rsid w:val="001C597B"/>
    <w:rsid w:val="001D2CA9"/>
    <w:rsid w:val="001E435D"/>
    <w:rsid w:val="001E48F2"/>
    <w:rsid w:val="0021648E"/>
    <w:rsid w:val="00240519"/>
    <w:rsid w:val="00242083"/>
    <w:rsid w:val="002431EC"/>
    <w:rsid w:val="002600E0"/>
    <w:rsid w:val="0027121A"/>
    <w:rsid w:val="00283F8F"/>
    <w:rsid w:val="00287B42"/>
    <w:rsid w:val="00292CF0"/>
    <w:rsid w:val="002D7DB7"/>
    <w:rsid w:val="002E56B6"/>
    <w:rsid w:val="002F192F"/>
    <w:rsid w:val="00307CAB"/>
    <w:rsid w:val="003222C8"/>
    <w:rsid w:val="00334520"/>
    <w:rsid w:val="00371EFB"/>
    <w:rsid w:val="00374BAD"/>
    <w:rsid w:val="00384B79"/>
    <w:rsid w:val="003B5C5B"/>
    <w:rsid w:val="003C3CDE"/>
    <w:rsid w:val="003D026E"/>
    <w:rsid w:val="003D6233"/>
    <w:rsid w:val="003D7F0A"/>
    <w:rsid w:val="003F6CD5"/>
    <w:rsid w:val="00406BAB"/>
    <w:rsid w:val="0044332F"/>
    <w:rsid w:val="00444870"/>
    <w:rsid w:val="00446577"/>
    <w:rsid w:val="00447F97"/>
    <w:rsid w:val="00451A61"/>
    <w:rsid w:val="0048684E"/>
    <w:rsid w:val="004E1091"/>
    <w:rsid w:val="004E159C"/>
    <w:rsid w:val="004F3C2C"/>
    <w:rsid w:val="004F7EFB"/>
    <w:rsid w:val="00507395"/>
    <w:rsid w:val="00510286"/>
    <w:rsid w:val="00535BCA"/>
    <w:rsid w:val="00537192"/>
    <w:rsid w:val="005709BC"/>
    <w:rsid w:val="00576DCD"/>
    <w:rsid w:val="00580AE2"/>
    <w:rsid w:val="00593758"/>
    <w:rsid w:val="005A00E8"/>
    <w:rsid w:val="005D02E7"/>
    <w:rsid w:val="00616040"/>
    <w:rsid w:val="006443C0"/>
    <w:rsid w:val="006542A2"/>
    <w:rsid w:val="00655568"/>
    <w:rsid w:val="006610F0"/>
    <w:rsid w:val="00672EB8"/>
    <w:rsid w:val="0073096E"/>
    <w:rsid w:val="00737360"/>
    <w:rsid w:val="00747BA7"/>
    <w:rsid w:val="007523E2"/>
    <w:rsid w:val="00792C45"/>
    <w:rsid w:val="007A3172"/>
    <w:rsid w:val="007C5C4B"/>
    <w:rsid w:val="007D70BB"/>
    <w:rsid w:val="007F7405"/>
    <w:rsid w:val="00821654"/>
    <w:rsid w:val="0083094F"/>
    <w:rsid w:val="00841605"/>
    <w:rsid w:val="008429C2"/>
    <w:rsid w:val="008440C9"/>
    <w:rsid w:val="00881F73"/>
    <w:rsid w:val="008A44D9"/>
    <w:rsid w:val="008A45C5"/>
    <w:rsid w:val="008A4E7E"/>
    <w:rsid w:val="008B345A"/>
    <w:rsid w:val="008C7AF0"/>
    <w:rsid w:val="00915154"/>
    <w:rsid w:val="00930A44"/>
    <w:rsid w:val="0094687F"/>
    <w:rsid w:val="0096192E"/>
    <w:rsid w:val="00970154"/>
    <w:rsid w:val="0098052E"/>
    <w:rsid w:val="009A5729"/>
    <w:rsid w:val="00A16A08"/>
    <w:rsid w:val="00A214D9"/>
    <w:rsid w:val="00A25340"/>
    <w:rsid w:val="00A26429"/>
    <w:rsid w:val="00A3673B"/>
    <w:rsid w:val="00A37767"/>
    <w:rsid w:val="00A41235"/>
    <w:rsid w:val="00A439A7"/>
    <w:rsid w:val="00A559CA"/>
    <w:rsid w:val="00A95649"/>
    <w:rsid w:val="00AF0B77"/>
    <w:rsid w:val="00B057CF"/>
    <w:rsid w:val="00B0648D"/>
    <w:rsid w:val="00B275A5"/>
    <w:rsid w:val="00B40087"/>
    <w:rsid w:val="00B40835"/>
    <w:rsid w:val="00BA47B3"/>
    <w:rsid w:val="00BB329C"/>
    <w:rsid w:val="00BE073C"/>
    <w:rsid w:val="00BF37B6"/>
    <w:rsid w:val="00BF524D"/>
    <w:rsid w:val="00C071BC"/>
    <w:rsid w:val="00C20B91"/>
    <w:rsid w:val="00C419D1"/>
    <w:rsid w:val="00C73E19"/>
    <w:rsid w:val="00C8622D"/>
    <w:rsid w:val="00CC0650"/>
    <w:rsid w:val="00CE441C"/>
    <w:rsid w:val="00CF223E"/>
    <w:rsid w:val="00D2137D"/>
    <w:rsid w:val="00D252AC"/>
    <w:rsid w:val="00D3407F"/>
    <w:rsid w:val="00D945D8"/>
    <w:rsid w:val="00DB6C1C"/>
    <w:rsid w:val="00DC6682"/>
    <w:rsid w:val="00E13BCB"/>
    <w:rsid w:val="00E15DA2"/>
    <w:rsid w:val="00E470F6"/>
    <w:rsid w:val="00E50126"/>
    <w:rsid w:val="00E9158C"/>
    <w:rsid w:val="00EB5137"/>
    <w:rsid w:val="00EC3F92"/>
    <w:rsid w:val="00EE0842"/>
    <w:rsid w:val="00EE3B21"/>
    <w:rsid w:val="00F0626C"/>
    <w:rsid w:val="00F32120"/>
    <w:rsid w:val="00F567F0"/>
    <w:rsid w:val="00FA4438"/>
    <w:rsid w:val="00FA523A"/>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4433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 w:type="character" w:customStyle="1" w:styleId="Titolo4Carattere">
    <w:name w:val="Titolo 4 Carattere"/>
    <w:basedOn w:val="Carpredefinitoparagrafo"/>
    <w:link w:val="Titolo4"/>
    <w:uiPriority w:val="9"/>
    <w:semiHidden/>
    <w:rsid w:val="0044332F"/>
    <w:rPr>
      <w:rFonts w:asciiTheme="majorHAnsi" w:eastAsiaTheme="majorEastAsia" w:hAnsiTheme="majorHAnsi" w:cstheme="majorBidi"/>
      <w:i/>
      <w:iCs/>
      <w:color w:val="365F91" w:themeColor="accent1" w:themeShade="BF"/>
      <w:sz w:val="24"/>
      <w:szCs w:val="24"/>
      <w:lang w:eastAsia="it-IT"/>
    </w:rPr>
  </w:style>
  <w:style w:type="character" w:styleId="Menzionenonrisolta">
    <w:name w:val="Unresolved Mention"/>
    <w:basedOn w:val="Carpredefinitoparagrafo"/>
    <w:uiPriority w:val="99"/>
    <w:semiHidden/>
    <w:unhideWhenUsed/>
    <w:rsid w:val="00BA47B3"/>
    <w:rPr>
      <w:color w:val="605E5C"/>
      <w:shd w:val="clear" w:color="auto" w:fill="E1DFDD"/>
    </w:rPr>
  </w:style>
  <w:style w:type="character" w:styleId="Collegamentovisitato">
    <w:name w:val="FollowedHyperlink"/>
    <w:basedOn w:val="Carpredefinitoparagrafo"/>
    <w:uiPriority w:val="99"/>
    <w:semiHidden/>
    <w:unhideWhenUsed/>
    <w:rsid w:val="005073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268784270">
      <w:bodyDiv w:val="1"/>
      <w:marLeft w:val="0"/>
      <w:marRight w:val="0"/>
      <w:marTop w:val="0"/>
      <w:marBottom w:val="0"/>
      <w:divBdr>
        <w:top w:val="none" w:sz="0" w:space="0" w:color="auto"/>
        <w:left w:val="none" w:sz="0" w:space="0" w:color="auto"/>
        <w:bottom w:val="none" w:sz="0" w:space="0" w:color="auto"/>
        <w:right w:val="none" w:sz="0" w:space="0" w:color="auto"/>
      </w:divBdr>
    </w:div>
    <w:div w:id="297496184">
      <w:bodyDiv w:val="1"/>
      <w:marLeft w:val="0"/>
      <w:marRight w:val="0"/>
      <w:marTop w:val="0"/>
      <w:marBottom w:val="0"/>
      <w:divBdr>
        <w:top w:val="none" w:sz="0" w:space="0" w:color="auto"/>
        <w:left w:val="none" w:sz="0" w:space="0" w:color="auto"/>
        <w:bottom w:val="none" w:sz="0" w:space="0" w:color="auto"/>
        <w:right w:val="none" w:sz="0" w:space="0" w:color="auto"/>
      </w:divBdr>
    </w:div>
    <w:div w:id="425855641">
      <w:bodyDiv w:val="1"/>
      <w:marLeft w:val="0"/>
      <w:marRight w:val="0"/>
      <w:marTop w:val="0"/>
      <w:marBottom w:val="0"/>
      <w:divBdr>
        <w:top w:val="none" w:sz="0" w:space="0" w:color="auto"/>
        <w:left w:val="none" w:sz="0" w:space="0" w:color="auto"/>
        <w:bottom w:val="none" w:sz="0" w:space="0" w:color="auto"/>
        <w:right w:val="none" w:sz="0" w:space="0" w:color="auto"/>
      </w:divBdr>
    </w:div>
    <w:div w:id="456263692">
      <w:bodyDiv w:val="1"/>
      <w:marLeft w:val="0"/>
      <w:marRight w:val="0"/>
      <w:marTop w:val="0"/>
      <w:marBottom w:val="0"/>
      <w:divBdr>
        <w:top w:val="none" w:sz="0" w:space="0" w:color="auto"/>
        <w:left w:val="none" w:sz="0" w:space="0" w:color="auto"/>
        <w:bottom w:val="none" w:sz="0" w:space="0" w:color="auto"/>
        <w:right w:val="none" w:sz="0" w:space="0" w:color="auto"/>
      </w:divBdr>
    </w:div>
    <w:div w:id="686247511">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742067501">
      <w:bodyDiv w:val="1"/>
      <w:marLeft w:val="0"/>
      <w:marRight w:val="0"/>
      <w:marTop w:val="0"/>
      <w:marBottom w:val="0"/>
      <w:divBdr>
        <w:top w:val="none" w:sz="0" w:space="0" w:color="auto"/>
        <w:left w:val="none" w:sz="0" w:space="0" w:color="auto"/>
        <w:bottom w:val="none" w:sz="0" w:space="0" w:color="auto"/>
        <w:right w:val="none" w:sz="0" w:space="0" w:color="auto"/>
      </w:divBdr>
    </w:div>
    <w:div w:id="940841850">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59549428">
      <w:bodyDiv w:val="1"/>
      <w:marLeft w:val="0"/>
      <w:marRight w:val="0"/>
      <w:marTop w:val="0"/>
      <w:marBottom w:val="0"/>
      <w:divBdr>
        <w:top w:val="none" w:sz="0" w:space="0" w:color="auto"/>
        <w:left w:val="none" w:sz="0" w:space="0" w:color="auto"/>
        <w:bottom w:val="none" w:sz="0" w:space="0" w:color="auto"/>
        <w:right w:val="none" w:sz="0" w:space="0" w:color="auto"/>
      </w:divBdr>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433816869">
      <w:bodyDiv w:val="1"/>
      <w:marLeft w:val="0"/>
      <w:marRight w:val="0"/>
      <w:marTop w:val="0"/>
      <w:marBottom w:val="0"/>
      <w:divBdr>
        <w:top w:val="none" w:sz="0" w:space="0" w:color="auto"/>
        <w:left w:val="none" w:sz="0" w:space="0" w:color="auto"/>
        <w:bottom w:val="none" w:sz="0" w:space="0" w:color="auto"/>
        <w:right w:val="none" w:sz="0" w:space="0" w:color="auto"/>
      </w:divBdr>
    </w:div>
    <w:div w:id="1495953093">
      <w:bodyDiv w:val="1"/>
      <w:marLeft w:val="0"/>
      <w:marRight w:val="0"/>
      <w:marTop w:val="0"/>
      <w:marBottom w:val="0"/>
      <w:divBdr>
        <w:top w:val="none" w:sz="0" w:space="0" w:color="auto"/>
        <w:left w:val="none" w:sz="0" w:space="0" w:color="auto"/>
        <w:bottom w:val="none" w:sz="0" w:space="0" w:color="auto"/>
        <w:right w:val="none" w:sz="0" w:space="0" w:color="auto"/>
      </w:divBdr>
    </w:div>
    <w:div w:id="1573005562">
      <w:bodyDiv w:val="1"/>
      <w:marLeft w:val="0"/>
      <w:marRight w:val="0"/>
      <w:marTop w:val="0"/>
      <w:marBottom w:val="0"/>
      <w:divBdr>
        <w:top w:val="none" w:sz="0" w:space="0" w:color="auto"/>
        <w:left w:val="none" w:sz="0" w:space="0" w:color="auto"/>
        <w:bottom w:val="none" w:sz="0" w:space="0" w:color="auto"/>
        <w:right w:val="none" w:sz="0" w:space="0" w:color="auto"/>
      </w:divBdr>
    </w:div>
    <w:div w:id="1690836630">
      <w:bodyDiv w:val="1"/>
      <w:marLeft w:val="0"/>
      <w:marRight w:val="0"/>
      <w:marTop w:val="0"/>
      <w:marBottom w:val="0"/>
      <w:divBdr>
        <w:top w:val="none" w:sz="0" w:space="0" w:color="auto"/>
        <w:left w:val="none" w:sz="0" w:space="0" w:color="auto"/>
        <w:bottom w:val="none" w:sz="0" w:space="0" w:color="auto"/>
        <w:right w:val="none" w:sz="0" w:space="0" w:color="auto"/>
      </w:divBdr>
    </w:div>
    <w:div w:id="1787969122">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18510671">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 w:id="1992102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ithe4fshd.org/index.php/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ithe4fshd.org/index.php/it/" TargetMode="External"/><Relationship Id="rId12" Type="http://schemas.openxmlformats.org/officeDocument/2006/relationships/hyperlink" Target="mailto:uildmcomunicazione@uild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ithe4fshd.org/index.php/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s06web.zoom.us/webinar/register/WN_3YvOpBTDT0-7GQlwMErwGA" TargetMode="External"/><Relationship Id="rId4" Type="http://schemas.openxmlformats.org/officeDocument/2006/relationships/webSettings" Target="webSettings.xml"/><Relationship Id="rId9" Type="http://schemas.openxmlformats.org/officeDocument/2006/relationships/hyperlink" Target="https://us06web.zoom.us/webinar/register/WN_N7bHgx4CSkOSrF_zBWNT4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980</Words>
  <Characters>5592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5</cp:revision>
  <cp:lastPrinted>2021-04-12T15:56:00Z</cp:lastPrinted>
  <dcterms:created xsi:type="dcterms:W3CDTF">2023-03-09T13:58:00Z</dcterms:created>
  <dcterms:modified xsi:type="dcterms:W3CDTF">2023-03-10T10:07:00Z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