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6E7F" w14:textId="4819886E" w:rsidR="00F9782B" w:rsidRPr="00984206" w:rsidRDefault="00F9782B" w:rsidP="00B1498E">
      <w:pPr>
        <w:rPr>
          <w:rFonts w:asciiTheme="minorHAnsi" w:hAnsiTheme="minorHAnsi" w:cstheme="minorHAnsi"/>
          <w:b/>
          <w:bCs/>
          <w:i/>
          <w:iCs/>
          <w:color w:val="000000" w:themeColor="text1"/>
          <w:sz w:val="32"/>
          <w:szCs w:val="32"/>
          <w:lang w:val="it-IT"/>
        </w:rPr>
      </w:pPr>
    </w:p>
    <w:p w14:paraId="75AF47D9" w14:textId="7025ACFE" w:rsidR="00084F80" w:rsidRDefault="004F3048" w:rsidP="00984206">
      <w:pPr>
        <w:jc w:val="center"/>
        <w:rPr>
          <w:rFonts w:asciiTheme="minorHAnsi" w:hAnsiTheme="minorHAnsi" w:cstheme="minorHAnsi"/>
          <w:b/>
          <w:bCs/>
          <w:sz w:val="28"/>
          <w:szCs w:val="28"/>
          <w:lang w:val="it-IT"/>
        </w:rPr>
      </w:pPr>
      <w:r>
        <w:rPr>
          <w:rFonts w:asciiTheme="minorHAnsi" w:hAnsiTheme="minorHAnsi" w:cstheme="minorHAnsi"/>
          <w:b/>
          <w:bCs/>
          <w:sz w:val="28"/>
          <w:szCs w:val="28"/>
          <w:lang w:val="it-IT"/>
        </w:rPr>
        <w:t>Festival di Sanremo 2023</w:t>
      </w:r>
    </w:p>
    <w:p w14:paraId="002EDFC0" w14:textId="77777777" w:rsidR="00084F80" w:rsidRDefault="00084F80" w:rsidP="00984206">
      <w:pPr>
        <w:jc w:val="center"/>
        <w:rPr>
          <w:rFonts w:asciiTheme="minorHAnsi" w:hAnsiTheme="minorHAnsi" w:cstheme="minorHAnsi"/>
          <w:b/>
          <w:bCs/>
          <w:sz w:val="28"/>
          <w:szCs w:val="28"/>
          <w:lang w:val="it-IT"/>
        </w:rPr>
      </w:pPr>
    </w:p>
    <w:p w14:paraId="24741BF4" w14:textId="3C4D1087" w:rsidR="00984206" w:rsidRDefault="00984206" w:rsidP="00984206">
      <w:pPr>
        <w:jc w:val="both"/>
        <w:rPr>
          <w:lang w:val="it-IT"/>
        </w:rPr>
      </w:pPr>
    </w:p>
    <w:p w14:paraId="0016E720" w14:textId="6D47B18F" w:rsidR="004F3048" w:rsidRPr="00984206" w:rsidRDefault="004F3048" w:rsidP="004F3048">
      <w:pPr>
        <w:jc w:val="center"/>
        <w:rPr>
          <w:rFonts w:asciiTheme="minorHAnsi" w:hAnsiTheme="minorHAnsi" w:cstheme="minorHAnsi"/>
          <w:b/>
          <w:bCs/>
          <w:sz w:val="28"/>
          <w:szCs w:val="28"/>
          <w:lang w:val="it-IT"/>
        </w:rPr>
      </w:pPr>
      <w:r w:rsidRPr="00984206">
        <w:rPr>
          <w:rFonts w:asciiTheme="minorHAnsi" w:hAnsiTheme="minorHAnsi" w:cstheme="minorHAnsi"/>
          <w:b/>
          <w:bCs/>
          <w:sz w:val="28"/>
          <w:szCs w:val="28"/>
          <w:lang w:val="it-IT"/>
        </w:rPr>
        <w:t>MED-EL</w:t>
      </w:r>
      <w:r w:rsidR="00E24434">
        <w:rPr>
          <w:rFonts w:asciiTheme="minorHAnsi" w:hAnsiTheme="minorHAnsi" w:cstheme="minorHAnsi"/>
          <w:b/>
          <w:bCs/>
          <w:sz w:val="28"/>
          <w:szCs w:val="28"/>
          <w:lang w:val="it-IT"/>
        </w:rPr>
        <w:t>:</w:t>
      </w:r>
      <w:r w:rsidRPr="00984206">
        <w:rPr>
          <w:rFonts w:asciiTheme="minorHAnsi" w:hAnsiTheme="minorHAnsi" w:cstheme="minorHAnsi"/>
          <w:b/>
          <w:bCs/>
          <w:sz w:val="28"/>
          <w:szCs w:val="28"/>
          <w:lang w:val="it-IT"/>
        </w:rPr>
        <w:t xml:space="preserve"> inclusività e tecnologia “</w:t>
      </w:r>
      <w:r w:rsidR="00E24434">
        <w:rPr>
          <w:rFonts w:asciiTheme="minorHAnsi" w:hAnsiTheme="minorHAnsi" w:cstheme="minorHAnsi"/>
          <w:b/>
          <w:bCs/>
          <w:sz w:val="28"/>
          <w:szCs w:val="28"/>
          <w:lang w:val="it-IT"/>
        </w:rPr>
        <w:t>accessibile</w:t>
      </w:r>
      <w:r w:rsidRPr="00984206">
        <w:rPr>
          <w:rFonts w:asciiTheme="minorHAnsi" w:hAnsiTheme="minorHAnsi" w:cstheme="minorHAnsi"/>
          <w:b/>
          <w:bCs/>
          <w:sz w:val="28"/>
          <w:szCs w:val="28"/>
          <w:lang w:val="it-IT"/>
        </w:rPr>
        <w:t>” per migliorare la vita di tutti</w:t>
      </w:r>
    </w:p>
    <w:p w14:paraId="77347D80" w14:textId="22262830" w:rsidR="005C1626" w:rsidRPr="005C1626" w:rsidRDefault="005C1626" w:rsidP="006A7926">
      <w:pPr>
        <w:jc w:val="center"/>
        <w:rPr>
          <w:rFonts w:asciiTheme="minorHAnsi" w:hAnsiTheme="minorHAnsi" w:cstheme="minorHAnsi"/>
          <w:lang w:val="it-IT"/>
        </w:rPr>
      </w:pPr>
    </w:p>
    <w:p w14:paraId="6D50B3FA" w14:textId="26273986" w:rsidR="00970EC0" w:rsidRPr="002466C2" w:rsidRDefault="005C1626" w:rsidP="006A7926">
      <w:pPr>
        <w:jc w:val="center"/>
        <w:rPr>
          <w:rFonts w:asciiTheme="minorHAnsi" w:hAnsiTheme="minorHAnsi" w:cstheme="minorHAnsi"/>
          <w:i/>
          <w:iCs/>
          <w:lang w:val="it-IT"/>
        </w:rPr>
      </w:pPr>
      <w:r w:rsidRPr="002466C2">
        <w:rPr>
          <w:rFonts w:asciiTheme="minorHAnsi" w:hAnsiTheme="minorHAnsi" w:cstheme="minorHAnsi"/>
          <w:i/>
          <w:iCs/>
          <w:lang w:val="it-IT"/>
        </w:rPr>
        <w:t xml:space="preserve">MED-EL </w:t>
      </w:r>
      <w:r w:rsidR="00F21499" w:rsidRPr="002466C2">
        <w:rPr>
          <w:rFonts w:asciiTheme="minorHAnsi" w:hAnsiTheme="minorHAnsi" w:cstheme="minorHAnsi"/>
          <w:i/>
          <w:iCs/>
          <w:lang w:val="it-IT"/>
        </w:rPr>
        <w:t xml:space="preserve">è lieta di </w:t>
      </w:r>
      <w:r w:rsidR="00796733">
        <w:rPr>
          <w:rFonts w:asciiTheme="minorHAnsi" w:hAnsiTheme="minorHAnsi" w:cstheme="minorHAnsi"/>
          <w:i/>
          <w:iCs/>
          <w:lang w:val="it-IT"/>
        </w:rPr>
        <w:t>aver collaborato nuovamente</w:t>
      </w:r>
      <w:r w:rsidR="00F21499" w:rsidRPr="002466C2">
        <w:rPr>
          <w:rFonts w:asciiTheme="minorHAnsi" w:hAnsiTheme="minorHAnsi" w:cstheme="minorHAnsi"/>
          <w:i/>
          <w:iCs/>
          <w:lang w:val="it-IT"/>
        </w:rPr>
        <w:t xml:space="preserve"> </w:t>
      </w:r>
      <w:r w:rsidRPr="002466C2">
        <w:rPr>
          <w:rFonts w:asciiTheme="minorHAnsi" w:hAnsiTheme="minorHAnsi" w:cstheme="minorHAnsi"/>
          <w:i/>
          <w:iCs/>
          <w:lang w:val="it-IT"/>
        </w:rPr>
        <w:t>con RAI</w:t>
      </w:r>
      <w:r w:rsidR="006A7926" w:rsidRPr="002466C2">
        <w:rPr>
          <w:rFonts w:asciiTheme="minorHAnsi" w:hAnsiTheme="minorHAnsi" w:cstheme="minorHAnsi"/>
          <w:i/>
          <w:iCs/>
          <w:lang w:val="it-IT"/>
        </w:rPr>
        <w:t xml:space="preserve"> </w:t>
      </w:r>
      <w:r w:rsidR="002E7542">
        <w:rPr>
          <w:rFonts w:asciiTheme="minorHAnsi" w:hAnsiTheme="minorHAnsi" w:cstheme="minorHAnsi"/>
          <w:i/>
          <w:iCs/>
          <w:lang w:val="it-IT"/>
        </w:rPr>
        <w:t>per</w:t>
      </w:r>
      <w:r w:rsidR="006A7926" w:rsidRPr="002466C2">
        <w:rPr>
          <w:rFonts w:asciiTheme="minorHAnsi" w:hAnsiTheme="minorHAnsi" w:cstheme="minorHAnsi"/>
          <w:i/>
          <w:iCs/>
          <w:lang w:val="it-IT"/>
        </w:rPr>
        <w:t xml:space="preserve"> </w:t>
      </w:r>
      <w:r w:rsidRPr="002466C2">
        <w:rPr>
          <w:rFonts w:asciiTheme="minorHAnsi" w:hAnsiTheme="minorHAnsi" w:cstheme="minorHAnsi"/>
          <w:i/>
          <w:iCs/>
          <w:lang w:val="it-IT"/>
        </w:rPr>
        <w:t xml:space="preserve">rendere accessibile la finale </w:t>
      </w:r>
      <w:r w:rsidR="004F3048" w:rsidRPr="002466C2">
        <w:rPr>
          <w:rFonts w:asciiTheme="minorHAnsi" w:hAnsiTheme="minorHAnsi" w:cstheme="minorHAnsi"/>
          <w:i/>
          <w:iCs/>
          <w:lang w:val="it-IT"/>
        </w:rPr>
        <w:t xml:space="preserve">del </w:t>
      </w:r>
      <w:r w:rsidR="006A7926" w:rsidRPr="002466C2">
        <w:rPr>
          <w:rFonts w:asciiTheme="minorHAnsi" w:hAnsiTheme="minorHAnsi" w:cstheme="minorHAnsi"/>
          <w:i/>
          <w:iCs/>
          <w:lang w:val="it-IT"/>
        </w:rPr>
        <w:t>73°</w:t>
      </w:r>
      <w:r w:rsidR="004F3048" w:rsidRPr="002466C2">
        <w:rPr>
          <w:rFonts w:asciiTheme="minorHAnsi" w:hAnsiTheme="minorHAnsi" w:cstheme="minorHAnsi"/>
          <w:i/>
          <w:iCs/>
          <w:lang w:val="it-IT"/>
        </w:rPr>
        <w:t xml:space="preserve"> Festival di Sanremo </w:t>
      </w:r>
      <w:r w:rsidR="006A7926" w:rsidRPr="002466C2">
        <w:rPr>
          <w:rFonts w:asciiTheme="minorHAnsi" w:hAnsiTheme="minorHAnsi" w:cstheme="minorHAnsi"/>
          <w:i/>
          <w:iCs/>
          <w:lang w:val="it-IT"/>
        </w:rPr>
        <w:t>anche al</w:t>
      </w:r>
      <w:r w:rsidRPr="002466C2">
        <w:rPr>
          <w:rFonts w:asciiTheme="minorHAnsi" w:hAnsiTheme="minorHAnsi" w:cstheme="minorHAnsi"/>
          <w:i/>
          <w:iCs/>
          <w:lang w:val="it-IT"/>
        </w:rPr>
        <w:t xml:space="preserve"> pubblico</w:t>
      </w:r>
      <w:r w:rsidR="006A7926" w:rsidRPr="002466C2">
        <w:rPr>
          <w:rFonts w:asciiTheme="minorHAnsi" w:hAnsiTheme="minorHAnsi" w:cstheme="minorHAnsi"/>
          <w:i/>
          <w:iCs/>
          <w:lang w:val="it-IT"/>
        </w:rPr>
        <w:t xml:space="preserve"> non uden</w:t>
      </w:r>
      <w:r w:rsidR="00A01EBB">
        <w:rPr>
          <w:rFonts w:asciiTheme="minorHAnsi" w:hAnsiTheme="minorHAnsi" w:cstheme="minorHAnsi"/>
          <w:i/>
          <w:iCs/>
          <w:lang w:val="it-IT"/>
        </w:rPr>
        <w:t>te</w:t>
      </w:r>
    </w:p>
    <w:p w14:paraId="532813EF" w14:textId="63987208" w:rsidR="00D1228C" w:rsidRDefault="00F21499" w:rsidP="005C1626">
      <w:pPr>
        <w:jc w:val="both"/>
        <w:rPr>
          <w:rFonts w:asciiTheme="minorHAnsi" w:hAnsiTheme="minorHAnsi" w:cstheme="minorHAnsi"/>
          <w:lang w:val="it-IT"/>
        </w:rPr>
      </w:pPr>
      <w:r>
        <w:rPr>
          <w:rFonts w:asciiTheme="minorHAnsi" w:hAnsiTheme="minorHAnsi" w:cstheme="minorHAnsi"/>
          <w:lang w:val="it-IT"/>
        </w:rPr>
        <w:br/>
      </w:r>
      <w:r w:rsidR="006A7926">
        <w:rPr>
          <w:rFonts w:asciiTheme="minorHAnsi" w:hAnsiTheme="minorHAnsi" w:cstheme="minorHAnsi"/>
          <w:lang w:val="it-IT"/>
        </w:rPr>
        <w:t>Prosegue la collaborazione tra R</w:t>
      </w:r>
      <w:r w:rsidR="00A01EBB">
        <w:rPr>
          <w:rFonts w:asciiTheme="minorHAnsi" w:hAnsiTheme="minorHAnsi" w:cstheme="minorHAnsi"/>
          <w:lang w:val="it-IT"/>
        </w:rPr>
        <w:t>AI</w:t>
      </w:r>
      <w:r w:rsidR="006A7926">
        <w:rPr>
          <w:rFonts w:asciiTheme="minorHAnsi" w:hAnsiTheme="minorHAnsi" w:cstheme="minorHAnsi"/>
          <w:lang w:val="it-IT"/>
        </w:rPr>
        <w:t xml:space="preserve"> e MED-EL</w:t>
      </w:r>
      <w:r w:rsidR="00D1228C">
        <w:rPr>
          <w:rFonts w:asciiTheme="minorHAnsi" w:hAnsiTheme="minorHAnsi" w:cstheme="minorHAnsi"/>
          <w:lang w:val="it-IT"/>
        </w:rPr>
        <w:t xml:space="preserve"> </w:t>
      </w:r>
      <w:r w:rsidR="00A01EBB">
        <w:rPr>
          <w:rFonts w:asciiTheme="minorHAnsi" w:hAnsiTheme="minorHAnsi" w:cstheme="minorHAnsi"/>
          <w:lang w:val="it-IT"/>
        </w:rPr>
        <w:t xml:space="preserve">per </w:t>
      </w:r>
      <w:r w:rsidR="003B52AE" w:rsidRPr="00D1228C">
        <w:rPr>
          <w:rFonts w:asciiTheme="minorHAnsi" w:hAnsiTheme="minorHAnsi" w:cstheme="minorHAnsi"/>
          <w:i/>
          <w:iCs/>
          <w:lang w:val="it-IT"/>
        </w:rPr>
        <w:t>inclu</w:t>
      </w:r>
      <w:r w:rsidR="00A01EBB" w:rsidRPr="00D1228C">
        <w:rPr>
          <w:rFonts w:asciiTheme="minorHAnsi" w:hAnsiTheme="minorHAnsi" w:cstheme="minorHAnsi"/>
          <w:i/>
          <w:iCs/>
          <w:lang w:val="it-IT"/>
        </w:rPr>
        <w:t>dere</w:t>
      </w:r>
      <w:r w:rsidR="003B52AE" w:rsidRPr="00D1228C">
        <w:rPr>
          <w:rFonts w:asciiTheme="minorHAnsi" w:hAnsiTheme="minorHAnsi" w:cstheme="minorHAnsi"/>
          <w:i/>
          <w:iCs/>
          <w:lang w:val="it-IT"/>
        </w:rPr>
        <w:t xml:space="preserve"> </w:t>
      </w:r>
      <w:r w:rsidR="002535AF" w:rsidRPr="00D1228C">
        <w:rPr>
          <w:rFonts w:asciiTheme="minorHAnsi" w:hAnsiTheme="minorHAnsi" w:cstheme="minorHAnsi"/>
          <w:i/>
          <w:iCs/>
          <w:lang w:val="it-IT"/>
        </w:rPr>
        <w:t>attraverso la musica</w:t>
      </w:r>
      <w:r w:rsidR="00CD1361">
        <w:rPr>
          <w:rFonts w:asciiTheme="minorHAnsi" w:hAnsiTheme="minorHAnsi" w:cstheme="minorHAnsi"/>
          <w:lang w:val="it-IT"/>
        </w:rPr>
        <w:t>.</w:t>
      </w:r>
    </w:p>
    <w:p w14:paraId="5BE8B4B2" w14:textId="6F8AC699" w:rsidR="003B52AE" w:rsidRDefault="00D1228C" w:rsidP="005C1626">
      <w:pPr>
        <w:jc w:val="both"/>
        <w:rPr>
          <w:rFonts w:asciiTheme="minorHAnsi" w:hAnsiTheme="minorHAnsi" w:cstheme="minorHAnsi"/>
          <w:lang w:val="it-IT"/>
        </w:rPr>
      </w:pPr>
      <w:r>
        <w:rPr>
          <w:rFonts w:asciiTheme="minorHAnsi" w:hAnsiTheme="minorHAnsi" w:cstheme="minorHAnsi"/>
          <w:b/>
          <w:bCs/>
          <w:lang w:val="it-IT"/>
        </w:rPr>
        <w:t>S</w:t>
      </w:r>
      <w:r w:rsidRPr="00DB033E">
        <w:rPr>
          <w:rFonts w:asciiTheme="minorHAnsi" w:hAnsiTheme="minorHAnsi" w:cstheme="minorHAnsi"/>
          <w:b/>
          <w:bCs/>
          <w:lang w:val="it-IT"/>
        </w:rPr>
        <w:t xml:space="preserve">abato 11 </w:t>
      </w:r>
      <w:r w:rsidRPr="007A116C">
        <w:rPr>
          <w:rFonts w:asciiTheme="minorHAnsi" w:hAnsiTheme="minorHAnsi" w:cstheme="minorHAnsi"/>
          <w:b/>
          <w:bCs/>
          <w:lang w:val="it-IT"/>
        </w:rPr>
        <w:t>febbraio</w:t>
      </w:r>
      <w:r>
        <w:rPr>
          <w:rFonts w:asciiTheme="minorHAnsi" w:hAnsiTheme="minorHAnsi" w:cstheme="minorHAnsi"/>
          <w:lang w:val="it-IT"/>
        </w:rPr>
        <w:t>,</w:t>
      </w:r>
      <w:r>
        <w:rPr>
          <w:rFonts w:asciiTheme="minorHAnsi" w:hAnsiTheme="minorHAnsi" w:cstheme="minorHAnsi"/>
          <w:b/>
          <w:bCs/>
          <w:lang w:val="it-IT"/>
        </w:rPr>
        <w:t xml:space="preserve"> </w:t>
      </w:r>
      <w:r w:rsidRPr="00D1228C">
        <w:rPr>
          <w:rFonts w:asciiTheme="minorHAnsi" w:hAnsiTheme="minorHAnsi" w:cstheme="minorHAnsi"/>
          <w:lang w:val="it-IT"/>
        </w:rPr>
        <w:t>i</w:t>
      </w:r>
      <w:r w:rsidR="00CD1361" w:rsidRPr="00D1228C">
        <w:rPr>
          <w:rFonts w:asciiTheme="minorHAnsi" w:hAnsiTheme="minorHAnsi" w:cstheme="minorHAnsi"/>
          <w:lang w:val="it-IT"/>
        </w:rPr>
        <w:t>n occasione della serata conclusiva del</w:t>
      </w:r>
      <w:r w:rsidR="00CD1361" w:rsidRPr="00DB033E">
        <w:rPr>
          <w:rFonts w:asciiTheme="minorHAnsi" w:hAnsiTheme="minorHAnsi" w:cstheme="minorHAnsi"/>
          <w:b/>
          <w:bCs/>
          <w:lang w:val="it-IT"/>
        </w:rPr>
        <w:t xml:space="preserve"> Festival di </w:t>
      </w:r>
      <w:r>
        <w:rPr>
          <w:rFonts w:asciiTheme="minorHAnsi" w:hAnsiTheme="minorHAnsi" w:cstheme="minorHAnsi"/>
          <w:b/>
          <w:bCs/>
          <w:lang w:val="it-IT"/>
        </w:rPr>
        <w:t>Sanremo 2023,</w:t>
      </w:r>
      <w:r w:rsidR="007E27BC">
        <w:rPr>
          <w:rFonts w:asciiTheme="minorHAnsi" w:hAnsiTheme="minorHAnsi" w:cstheme="minorHAnsi"/>
          <w:b/>
          <w:bCs/>
          <w:lang w:val="it-IT"/>
        </w:rPr>
        <w:t xml:space="preserve"> </w:t>
      </w:r>
      <w:r w:rsidR="007A116C">
        <w:rPr>
          <w:rFonts w:asciiTheme="minorHAnsi" w:hAnsiTheme="minorHAnsi" w:cstheme="minorHAnsi"/>
          <w:lang w:val="it-IT"/>
        </w:rPr>
        <w:t xml:space="preserve">si </w:t>
      </w:r>
      <w:r w:rsidR="00796733">
        <w:rPr>
          <w:rFonts w:asciiTheme="minorHAnsi" w:hAnsiTheme="minorHAnsi" w:cstheme="minorHAnsi"/>
          <w:lang w:val="it-IT"/>
        </w:rPr>
        <w:t xml:space="preserve">è tenuto </w:t>
      </w:r>
      <w:r w:rsidR="007A116C">
        <w:rPr>
          <w:rFonts w:asciiTheme="minorHAnsi" w:hAnsiTheme="minorHAnsi" w:cstheme="minorHAnsi"/>
          <w:lang w:val="it-IT"/>
        </w:rPr>
        <w:t xml:space="preserve">l’evento </w:t>
      </w:r>
      <w:r w:rsidR="007A116C" w:rsidRPr="00DB033E">
        <w:rPr>
          <w:rFonts w:asciiTheme="minorHAnsi" w:hAnsiTheme="minorHAnsi" w:cstheme="minorHAnsi"/>
          <w:b/>
          <w:bCs/>
          <w:lang w:val="it-IT"/>
        </w:rPr>
        <w:t>“Sanremo Accessibile”</w:t>
      </w:r>
      <w:r w:rsidR="007A116C">
        <w:rPr>
          <w:rFonts w:asciiTheme="minorHAnsi" w:hAnsiTheme="minorHAnsi" w:cstheme="minorHAnsi"/>
          <w:lang w:val="it-IT"/>
        </w:rPr>
        <w:t xml:space="preserve"> </w:t>
      </w:r>
      <w:r>
        <w:rPr>
          <w:rFonts w:asciiTheme="minorHAnsi" w:hAnsiTheme="minorHAnsi" w:cstheme="minorHAnsi"/>
          <w:lang w:val="it-IT"/>
        </w:rPr>
        <w:t xml:space="preserve">presso il Centro di Produzione RAI di Torino. MED-EL </w:t>
      </w:r>
      <w:r w:rsidR="00796733">
        <w:rPr>
          <w:rFonts w:asciiTheme="minorHAnsi" w:hAnsiTheme="minorHAnsi" w:cstheme="minorHAnsi"/>
          <w:lang w:val="it-IT"/>
        </w:rPr>
        <w:t>ha messo</w:t>
      </w:r>
      <w:r>
        <w:rPr>
          <w:rFonts w:asciiTheme="minorHAnsi" w:hAnsiTheme="minorHAnsi" w:cstheme="minorHAnsi"/>
          <w:lang w:val="it-IT"/>
        </w:rPr>
        <w:t xml:space="preserve"> a disposizione dei partecipanti una tecnologia innovativa che </w:t>
      </w:r>
      <w:r w:rsidR="00796733">
        <w:rPr>
          <w:rFonts w:asciiTheme="minorHAnsi" w:hAnsiTheme="minorHAnsi" w:cstheme="minorHAnsi"/>
          <w:b/>
          <w:bCs/>
          <w:lang w:val="it-IT"/>
        </w:rPr>
        <w:t xml:space="preserve">ha permesso </w:t>
      </w:r>
      <w:r w:rsidR="00690BD1" w:rsidRPr="00643CD0">
        <w:rPr>
          <w:rFonts w:asciiTheme="minorHAnsi" w:hAnsiTheme="minorHAnsi" w:cstheme="minorHAnsi"/>
          <w:b/>
          <w:bCs/>
          <w:lang w:val="it-IT"/>
        </w:rPr>
        <w:t>a tutti gli ipoacusici</w:t>
      </w:r>
      <w:r w:rsidR="00690BD1">
        <w:rPr>
          <w:rFonts w:asciiTheme="minorHAnsi" w:hAnsiTheme="minorHAnsi" w:cstheme="minorHAnsi"/>
          <w:lang w:val="it-IT"/>
        </w:rPr>
        <w:t xml:space="preserve"> </w:t>
      </w:r>
      <w:r w:rsidR="00690BD1" w:rsidRPr="00690BD1">
        <w:rPr>
          <w:rFonts w:asciiTheme="minorHAnsi" w:hAnsiTheme="minorHAnsi" w:cstheme="minorHAnsi"/>
          <w:b/>
          <w:bCs/>
          <w:lang w:val="it-IT"/>
        </w:rPr>
        <w:t>presenti</w:t>
      </w:r>
      <w:r w:rsidR="00690BD1">
        <w:rPr>
          <w:rFonts w:asciiTheme="minorHAnsi" w:hAnsiTheme="minorHAnsi" w:cstheme="minorHAnsi"/>
          <w:b/>
          <w:bCs/>
          <w:lang w:val="it-IT"/>
        </w:rPr>
        <w:t xml:space="preserve"> </w:t>
      </w:r>
      <w:r w:rsidR="00A01EBB">
        <w:rPr>
          <w:rFonts w:asciiTheme="minorHAnsi" w:hAnsiTheme="minorHAnsi" w:cstheme="minorHAnsi"/>
          <w:b/>
          <w:bCs/>
          <w:lang w:val="it-IT"/>
        </w:rPr>
        <w:t xml:space="preserve">di </w:t>
      </w:r>
      <w:r w:rsidR="00CD1361" w:rsidRPr="005059BF">
        <w:rPr>
          <w:rFonts w:asciiTheme="minorHAnsi" w:hAnsiTheme="minorHAnsi" w:cstheme="minorHAnsi"/>
          <w:b/>
          <w:bCs/>
          <w:lang w:val="it-IT"/>
        </w:rPr>
        <w:t>ascoltare la musica</w:t>
      </w:r>
      <w:r w:rsidR="00A01EBB">
        <w:rPr>
          <w:rFonts w:asciiTheme="minorHAnsi" w:hAnsiTheme="minorHAnsi" w:cstheme="minorHAnsi"/>
          <w:lang w:val="it-IT"/>
        </w:rPr>
        <w:t xml:space="preserve"> </w:t>
      </w:r>
      <w:r w:rsidR="00CD1361" w:rsidRPr="005C1626">
        <w:rPr>
          <w:rFonts w:asciiTheme="minorHAnsi" w:hAnsiTheme="minorHAnsi" w:cstheme="minorHAnsi"/>
          <w:lang w:val="it-IT"/>
        </w:rPr>
        <w:t>senza distinzione di tecnologia, brand o tipologia di sordità.</w:t>
      </w:r>
    </w:p>
    <w:p w14:paraId="56A79785" w14:textId="7B9445D7" w:rsidR="005C1626" w:rsidRPr="005C1626" w:rsidRDefault="005C1626" w:rsidP="005C1626">
      <w:pPr>
        <w:jc w:val="both"/>
        <w:rPr>
          <w:rFonts w:asciiTheme="minorHAnsi" w:hAnsiTheme="minorHAnsi" w:cstheme="minorHAnsi"/>
          <w:lang w:val="it-IT"/>
        </w:rPr>
      </w:pPr>
    </w:p>
    <w:p w14:paraId="766CB5F6" w14:textId="5C67DD19" w:rsidR="005C1626" w:rsidRPr="005C1626" w:rsidRDefault="001E6422" w:rsidP="005C1626">
      <w:pPr>
        <w:jc w:val="both"/>
        <w:rPr>
          <w:rFonts w:asciiTheme="minorHAnsi" w:hAnsiTheme="minorHAnsi" w:cstheme="minorHAnsi"/>
          <w:lang w:val="it-IT"/>
        </w:rPr>
      </w:pPr>
      <w:r>
        <w:rPr>
          <w:rFonts w:asciiTheme="minorHAnsi" w:hAnsiTheme="minorHAnsi" w:cstheme="minorHAnsi"/>
          <w:lang w:val="it-IT"/>
        </w:rPr>
        <w:t>Il sistema Lola</w:t>
      </w:r>
      <w:r w:rsidR="00643CD0">
        <w:rPr>
          <w:rFonts w:asciiTheme="minorHAnsi" w:hAnsiTheme="minorHAnsi" w:cstheme="minorHAnsi"/>
          <w:lang w:val="it-IT"/>
        </w:rPr>
        <w:t xml:space="preserve">, sviluppato da </w:t>
      </w:r>
      <w:r>
        <w:rPr>
          <w:rFonts w:asciiTheme="minorHAnsi" w:hAnsiTheme="minorHAnsi" w:cstheme="minorHAnsi"/>
          <w:lang w:val="it-IT"/>
        </w:rPr>
        <w:t>M</w:t>
      </w:r>
      <w:r w:rsidR="00643CD0">
        <w:rPr>
          <w:rFonts w:asciiTheme="minorHAnsi" w:hAnsiTheme="minorHAnsi" w:cstheme="minorHAnsi"/>
          <w:lang w:val="it-IT"/>
        </w:rPr>
        <w:t>ED</w:t>
      </w:r>
      <w:r>
        <w:rPr>
          <w:rFonts w:asciiTheme="minorHAnsi" w:hAnsiTheme="minorHAnsi" w:cstheme="minorHAnsi"/>
          <w:lang w:val="it-IT"/>
        </w:rPr>
        <w:t>-E</w:t>
      </w:r>
      <w:r w:rsidR="00643CD0">
        <w:rPr>
          <w:rFonts w:asciiTheme="minorHAnsi" w:hAnsiTheme="minorHAnsi" w:cstheme="minorHAnsi"/>
          <w:lang w:val="it-IT"/>
        </w:rPr>
        <w:t xml:space="preserve">L e </w:t>
      </w:r>
      <w:proofErr w:type="spellStart"/>
      <w:r w:rsidR="00643CD0">
        <w:rPr>
          <w:rFonts w:asciiTheme="minorHAnsi" w:hAnsiTheme="minorHAnsi" w:cstheme="minorHAnsi"/>
          <w:lang w:val="it-IT"/>
        </w:rPr>
        <w:t>Jacoti</w:t>
      </w:r>
      <w:proofErr w:type="spellEnd"/>
      <w:r>
        <w:rPr>
          <w:rFonts w:asciiTheme="minorHAnsi" w:hAnsiTheme="minorHAnsi" w:cstheme="minorHAnsi"/>
          <w:lang w:val="it-IT"/>
        </w:rPr>
        <w:t xml:space="preserve">, è stato utilizzato </w:t>
      </w:r>
      <w:r w:rsidR="00AD4A13">
        <w:rPr>
          <w:rFonts w:asciiTheme="minorHAnsi" w:hAnsiTheme="minorHAnsi" w:cstheme="minorHAnsi"/>
          <w:lang w:val="it-IT"/>
        </w:rPr>
        <w:t>in collaborazione con R</w:t>
      </w:r>
      <w:r w:rsidR="00643CD0">
        <w:rPr>
          <w:rFonts w:asciiTheme="minorHAnsi" w:hAnsiTheme="minorHAnsi" w:cstheme="minorHAnsi"/>
          <w:lang w:val="it-IT"/>
        </w:rPr>
        <w:t>AI</w:t>
      </w:r>
      <w:r w:rsidR="00D1228C">
        <w:rPr>
          <w:rFonts w:asciiTheme="minorHAnsi" w:hAnsiTheme="minorHAnsi" w:cstheme="minorHAnsi"/>
          <w:lang w:val="it-IT"/>
        </w:rPr>
        <w:t xml:space="preserve"> durante l’</w:t>
      </w:r>
      <w:proofErr w:type="spellStart"/>
      <w:r w:rsidRPr="00427F98">
        <w:rPr>
          <w:rFonts w:asciiTheme="minorHAnsi" w:hAnsiTheme="minorHAnsi" w:cstheme="minorHAnsi"/>
          <w:b/>
          <w:bCs/>
          <w:lang w:val="it-IT"/>
        </w:rPr>
        <w:t>Eurovision</w:t>
      </w:r>
      <w:proofErr w:type="spellEnd"/>
      <w:r w:rsidR="00643CD0">
        <w:rPr>
          <w:rFonts w:asciiTheme="minorHAnsi" w:hAnsiTheme="minorHAnsi" w:cstheme="minorHAnsi"/>
          <w:b/>
          <w:bCs/>
          <w:lang w:val="it-IT"/>
        </w:rPr>
        <w:t xml:space="preserve"> Song</w:t>
      </w:r>
      <w:r w:rsidRPr="00427F98">
        <w:rPr>
          <w:rFonts w:asciiTheme="minorHAnsi" w:hAnsiTheme="minorHAnsi" w:cstheme="minorHAnsi"/>
          <w:b/>
          <w:bCs/>
          <w:lang w:val="it-IT"/>
        </w:rPr>
        <w:t xml:space="preserve"> Contest </w:t>
      </w:r>
      <w:r>
        <w:rPr>
          <w:rFonts w:asciiTheme="minorHAnsi" w:hAnsiTheme="minorHAnsi" w:cstheme="minorHAnsi"/>
          <w:lang w:val="it-IT"/>
        </w:rPr>
        <w:t xml:space="preserve">di </w:t>
      </w:r>
      <w:r w:rsidR="00643CD0">
        <w:rPr>
          <w:rFonts w:asciiTheme="minorHAnsi" w:hAnsiTheme="minorHAnsi" w:cstheme="minorHAnsi"/>
          <w:lang w:val="it-IT"/>
        </w:rPr>
        <w:t>M</w:t>
      </w:r>
      <w:r>
        <w:rPr>
          <w:rFonts w:asciiTheme="minorHAnsi" w:hAnsiTheme="minorHAnsi" w:cstheme="minorHAnsi"/>
          <w:lang w:val="it-IT"/>
        </w:rPr>
        <w:t>aggio 2022</w:t>
      </w:r>
      <w:r w:rsidR="00AD4A13">
        <w:rPr>
          <w:rFonts w:asciiTheme="minorHAnsi" w:hAnsiTheme="minorHAnsi" w:cstheme="minorHAnsi"/>
          <w:lang w:val="it-IT"/>
        </w:rPr>
        <w:t>.</w:t>
      </w:r>
      <w:r>
        <w:rPr>
          <w:rFonts w:asciiTheme="minorHAnsi" w:hAnsiTheme="minorHAnsi" w:cstheme="minorHAnsi"/>
          <w:lang w:val="it-IT"/>
        </w:rPr>
        <w:t xml:space="preserve"> Grazie al </w:t>
      </w:r>
      <w:r w:rsidR="0044482F">
        <w:rPr>
          <w:rFonts w:asciiTheme="minorHAnsi" w:hAnsiTheme="minorHAnsi" w:cstheme="minorHAnsi"/>
          <w:lang w:val="it-IT"/>
        </w:rPr>
        <w:t xml:space="preserve">supporto </w:t>
      </w:r>
      <w:r w:rsidR="0044482F" w:rsidRPr="005C1626">
        <w:rPr>
          <w:rFonts w:asciiTheme="minorHAnsi" w:hAnsiTheme="minorHAnsi" w:cstheme="minorHAnsi"/>
          <w:lang w:val="it-IT"/>
        </w:rPr>
        <w:t>di</w:t>
      </w:r>
      <w:r w:rsidR="005C1626" w:rsidRPr="005C1626">
        <w:rPr>
          <w:rFonts w:asciiTheme="minorHAnsi" w:hAnsiTheme="minorHAnsi" w:cstheme="minorHAnsi"/>
          <w:lang w:val="it-IT"/>
        </w:rPr>
        <w:t xml:space="preserve"> </w:t>
      </w:r>
      <w:r w:rsidR="005C1626" w:rsidRPr="0060398E">
        <w:rPr>
          <w:rFonts w:asciiTheme="minorHAnsi" w:hAnsiTheme="minorHAnsi" w:cstheme="minorHAnsi"/>
          <w:b/>
          <w:bCs/>
          <w:lang w:val="it-IT"/>
        </w:rPr>
        <w:t>APIC</w:t>
      </w:r>
      <w:r w:rsidR="004F3048">
        <w:rPr>
          <w:rFonts w:asciiTheme="minorHAnsi" w:hAnsiTheme="minorHAnsi" w:cstheme="minorHAnsi"/>
          <w:lang w:val="it-IT"/>
        </w:rPr>
        <w:t xml:space="preserve">, </w:t>
      </w:r>
      <w:r w:rsidR="005C1626" w:rsidRPr="005C1626">
        <w:rPr>
          <w:rFonts w:asciiTheme="minorHAnsi" w:hAnsiTheme="minorHAnsi" w:cstheme="minorHAnsi"/>
          <w:lang w:val="it-IT"/>
        </w:rPr>
        <w:t>del Dipartimento di Otorinolaringoiatria Universitaria della Città della Salute e della Scienza di Torino</w:t>
      </w:r>
      <w:r w:rsidR="004F3048">
        <w:rPr>
          <w:rFonts w:asciiTheme="minorHAnsi" w:hAnsiTheme="minorHAnsi" w:cstheme="minorHAnsi"/>
          <w:lang w:val="it-IT"/>
        </w:rPr>
        <w:t xml:space="preserve"> e di </w:t>
      </w:r>
      <w:r w:rsidR="004F3048" w:rsidRPr="0060398E">
        <w:rPr>
          <w:rFonts w:asciiTheme="minorHAnsi" w:hAnsiTheme="minorHAnsi" w:cstheme="minorHAnsi"/>
          <w:b/>
          <w:bCs/>
          <w:lang w:val="it-IT"/>
        </w:rPr>
        <w:t>Otofit</w:t>
      </w:r>
      <w:r w:rsidR="004F3048">
        <w:rPr>
          <w:rFonts w:asciiTheme="minorHAnsi" w:hAnsiTheme="minorHAnsi" w:cstheme="minorHAnsi"/>
          <w:lang w:val="it-IT"/>
        </w:rPr>
        <w:t xml:space="preserve"> Torin</w:t>
      </w:r>
      <w:r w:rsidR="00643CD0">
        <w:rPr>
          <w:rFonts w:asciiTheme="minorHAnsi" w:hAnsiTheme="minorHAnsi" w:cstheme="minorHAnsi"/>
          <w:lang w:val="it-IT"/>
        </w:rPr>
        <w:t>o,</w:t>
      </w:r>
      <w:r w:rsidR="005C1626" w:rsidRPr="005C1626">
        <w:rPr>
          <w:rFonts w:asciiTheme="minorHAnsi" w:hAnsiTheme="minorHAnsi" w:cstheme="minorHAnsi"/>
          <w:lang w:val="it-IT"/>
        </w:rPr>
        <w:t xml:space="preserve"> </w:t>
      </w:r>
      <w:r w:rsidR="002E7542">
        <w:rPr>
          <w:rFonts w:asciiTheme="minorHAnsi" w:hAnsiTheme="minorHAnsi" w:cstheme="minorHAnsi"/>
          <w:lang w:val="it-IT"/>
        </w:rPr>
        <w:t>è stato</w:t>
      </w:r>
      <w:r w:rsidR="004F3048">
        <w:rPr>
          <w:rFonts w:asciiTheme="minorHAnsi" w:hAnsiTheme="minorHAnsi" w:cstheme="minorHAnsi"/>
          <w:lang w:val="it-IT"/>
        </w:rPr>
        <w:t xml:space="preserve"> </w:t>
      </w:r>
      <w:r w:rsidR="002E7542">
        <w:rPr>
          <w:rFonts w:asciiTheme="minorHAnsi" w:hAnsiTheme="minorHAnsi" w:cstheme="minorHAnsi"/>
          <w:lang w:val="it-IT"/>
        </w:rPr>
        <w:t>allestito</w:t>
      </w:r>
      <w:r w:rsidR="004F3048">
        <w:rPr>
          <w:rFonts w:asciiTheme="minorHAnsi" w:hAnsiTheme="minorHAnsi" w:cstheme="minorHAnsi"/>
          <w:lang w:val="it-IT"/>
        </w:rPr>
        <w:t xml:space="preserve"> </w:t>
      </w:r>
      <w:r w:rsidR="0063465B">
        <w:rPr>
          <w:rFonts w:asciiTheme="minorHAnsi" w:hAnsiTheme="minorHAnsi" w:cstheme="minorHAnsi"/>
          <w:lang w:val="it-IT"/>
        </w:rPr>
        <w:t xml:space="preserve">il Centro di Produzione RAI </w:t>
      </w:r>
      <w:r w:rsidR="004F3048">
        <w:rPr>
          <w:rFonts w:asciiTheme="minorHAnsi" w:hAnsiTheme="minorHAnsi" w:cstheme="minorHAnsi"/>
          <w:lang w:val="it-IT"/>
        </w:rPr>
        <w:t xml:space="preserve">con </w:t>
      </w:r>
      <w:r w:rsidR="00D1228C">
        <w:rPr>
          <w:rFonts w:asciiTheme="minorHAnsi" w:hAnsiTheme="minorHAnsi" w:cstheme="minorHAnsi"/>
          <w:lang w:val="it-IT"/>
        </w:rPr>
        <w:t>una</w:t>
      </w:r>
      <w:r w:rsidR="005C1626" w:rsidRPr="005C1626">
        <w:rPr>
          <w:rFonts w:asciiTheme="minorHAnsi" w:hAnsiTheme="minorHAnsi" w:cstheme="minorHAnsi"/>
          <w:lang w:val="it-IT"/>
        </w:rPr>
        <w:t xml:space="preserve"> tecnologia completamente “</w:t>
      </w:r>
      <w:r w:rsidR="005C1626" w:rsidRPr="0060398E">
        <w:rPr>
          <w:rFonts w:asciiTheme="minorHAnsi" w:hAnsiTheme="minorHAnsi" w:cstheme="minorHAnsi"/>
          <w:b/>
          <w:bCs/>
          <w:lang w:val="it-IT"/>
        </w:rPr>
        <w:t>open</w:t>
      </w:r>
      <w:r w:rsidR="005C1626" w:rsidRPr="005C1626">
        <w:rPr>
          <w:rFonts w:asciiTheme="minorHAnsi" w:hAnsiTheme="minorHAnsi" w:cstheme="minorHAnsi"/>
          <w:lang w:val="it-IT"/>
        </w:rPr>
        <w:t>” con bassissimi tempi di latenza ed alta qualità sonora.</w:t>
      </w:r>
      <w:r>
        <w:rPr>
          <w:rFonts w:asciiTheme="minorHAnsi" w:hAnsiTheme="minorHAnsi" w:cstheme="minorHAnsi"/>
          <w:lang w:val="it-IT"/>
        </w:rPr>
        <w:t xml:space="preserve"> </w:t>
      </w:r>
    </w:p>
    <w:p w14:paraId="438D86BE" w14:textId="77777777" w:rsidR="005C1626" w:rsidRPr="005C1626" w:rsidRDefault="005C1626" w:rsidP="005C1626">
      <w:pPr>
        <w:jc w:val="both"/>
        <w:rPr>
          <w:rFonts w:asciiTheme="minorHAnsi" w:hAnsiTheme="minorHAnsi" w:cstheme="minorHAnsi"/>
          <w:lang w:val="it-IT"/>
        </w:rPr>
      </w:pPr>
      <w:r w:rsidRPr="005C1626">
        <w:rPr>
          <w:rFonts w:asciiTheme="minorHAnsi" w:hAnsiTheme="minorHAnsi" w:cstheme="minorHAnsi"/>
          <w:lang w:val="it-IT"/>
        </w:rPr>
        <w:t xml:space="preserve"> </w:t>
      </w:r>
    </w:p>
    <w:p w14:paraId="537321EC" w14:textId="66C2F00D" w:rsidR="00845665" w:rsidRDefault="0052216C" w:rsidP="0060398E">
      <w:pPr>
        <w:jc w:val="both"/>
        <w:rPr>
          <w:rFonts w:asciiTheme="minorHAnsi" w:hAnsiTheme="minorHAnsi" w:cstheme="minorHAnsi"/>
          <w:i/>
          <w:iCs/>
          <w:lang w:val="it-IT"/>
        </w:rPr>
      </w:pPr>
      <w:r w:rsidRPr="0052216C">
        <w:rPr>
          <w:rFonts w:asciiTheme="minorHAnsi" w:hAnsiTheme="minorHAnsi" w:cstheme="minorHAnsi"/>
          <w:i/>
          <w:iCs/>
          <w:lang w:val="it-IT"/>
        </w:rPr>
        <w:t>“</w:t>
      </w:r>
      <w:r w:rsidR="00845665" w:rsidRPr="0052216C">
        <w:rPr>
          <w:rFonts w:asciiTheme="minorHAnsi" w:hAnsiTheme="minorHAnsi" w:cstheme="minorHAnsi"/>
          <w:i/>
          <w:iCs/>
          <w:lang w:val="it-IT"/>
        </w:rPr>
        <w:t>Connettere le persone con problemi di udito alla magia della musica è parte del nostro lavoro.</w:t>
      </w:r>
    </w:p>
    <w:p w14:paraId="0F43940A" w14:textId="60339A45" w:rsidR="00845665" w:rsidRPr="0052216C" w:rsidRDefault="005C05AB" w:rsidP="0060398E">
      <w:pPr>
        <w:jc w:val="both"/>
        <w:rPr>
          <w:rFonts w:asciiTheme="minorHAnsi" w:hAnsiTheme="minorHAnsi" w:cstheme="minorHAnsi"/>
          <w:i/>
          <w:iCs/>
          <w:lang w:val="it-IT"/>
        </w:rPr>
      </w:pPr>
      <w:r>
        <w:rPr>
          <w:rFonts w:asciiTheme="minorHAnsi" w:hAnsiTheme="minorHAnsi" w:cstheme="minorHAnsi"/>
          <w:i/>
          <w:iCs/>
          <w:lang w:val="it-IT"/>
        </w:rPr>
        <w:t>Fin dal primo impianto</w:t>
      </w:r>
      <w:r w:rsidR="00845665" w:rsidRPr="0052216C">
        <w:rPr>
          <w:rFonts w:asciiTheme="minorHAnsi" w:hAnsiTheme="minorHAnsi" w:cstheme="minorHAnsi"/>
          <w:i/>
          <w:iCs/>
          <w:lang w:val="it-IT"/>
        </w:rPr>
        <w:t xml:space="preserve"> cocleare nel 1977</w:t>
      </w:r>
      <w:r>
        <w:rPr>
          <w:rFonts w:asciiTheme="minorHAnsi" w:hAnsiTheme="minorHAnsi" w:cstheme="minorHAnsi"/>
          <w:i/>
          <w:iCs/>
          <w:lang w:val="it-IT"/>
        </w:rPr>
        <w:t xml:space="preserve">, MED-EL innova le sue tecnologie e assiste ogni singolo paziente per offrire un </w:t>
      </w:r>
      <w:r w:rsidR="00845665" w:rsidRPr="0052216C">
        <w:rPr>
          <w:rFonts w:asciiTheme="minorHAnsi" w:hAnsiTheme="minorHAnsi" w:cstheme="minorHAnsi"/>
          <w:i/>
          <w:iCs/>
          <w:lang w:val="it-IT"/>
        </w:rPr>
        <w:t>udito</w:t>
      </w:r>
      <w:r>
        <w:rPr>
          <w:rFonts w:asciiTheme="minorHAnsi" w:hAnsiTheme="minorHAnsi" w:cstheme="minorHAnsi"/>
          <w:i/>
          <w:iCs/>
          <w:lang w:val="it-IT"/>
        </w:rPr>
        <w:t xml:space="preserve"> sempre più vicino a quello</w:t>
      </w:r>
      <w:r w:rsidR="00845665" w:rsidRPr="0052216C">
        <w:rPr>
          <w:rFonts w:asciiTheme="minorHAnsi" w:hAnsiTheme="minorHAnsi" w:cstheme="minorHAnsi"/>
          <w:i/>
          <w:iCs/>
          <w:lang w:val="it-IT"/>
        </w:rPr>
        <w:t xml:space="preserve"> naturale. Vogliamo </w:t>
      </w:r>
      <w:r>
        <w:rPr>
          <w:rFonts w:asciiTheme="minorHAnsi" w:hAnsiTheme="minorHAnsi" w:cstheme="minorHAnsi"/>
          <w:i/>
          <w:iCs/>
          <w:lang w:val="it-IT"/>
        </w:rPr>
        <w:t>che</w:t>
      </w:r>
      <w:r w:rsidR="00845665" w:rsidRPr="0052216C">
        <w:rPr>
          <w:rFonts w:asciiTheme="minorHAnsi" w:hAnsiTheme="minorHAnsi" w:cstheme="minorHAnsi"/>
          <w:i/>
          <w:iCs/>
          <w:lang w:val="it-IT"/>
        </w:rPr>
        <w:t xml:space="preserve"> poss</w:t>
      </w:r>
      <w:r w:rsidR="0052216C">
        <w:rPr>
          <w:rFonts w:asciiTheme="minorHAnsi" w:hAnsiTheme="minorHAnsi" w:cstheme="minorHAnsi"/>
          <w:i/>
          <w:iCs/>
          <w:lang w:val="it-IT"/>
        </w:rPr>
        <w:t>a</w:t>
      </w:r>
      <w:r w:rsidR="00845665" w:rsidRPr="0052216C">
        <w:rPr>
          <w:rFonts w:asciiTheme="minorHAnsi" w:hAnsiTheme="minorHAnsi" w:cstheme="minorHAnsi"/>
          <w:i/>
          <w:iCs/>
          <w:lang w:val="it-IT"/>
        </w:rPr>
        <w:t xml:space="preserve">no </w:t>
      </w:r>
      <w:r>
        <w:rPr>
          <w:rFonts w:asciiTheme="minorHAnsi" w:hAnsiTheme="minorHAnsi" w:cstheme="minorHAnsi"/>
          <w:i/>
          <w:iCs/>
          <w:lang w:val="it-IT"/>
        </w:rPr>
        <w:t>apprezzare</w:t>
      </w:r>
      <w:r w:rsidR="00845665" w:rsidRPr="0052216C">
        <w:rPr>
          <w:rFonts w:asciiTheme="minorHAnsi" w:hAnsiTheme="minorHAnsi" w:cstheme="minorHAnsi"/>
          <w:i/>
          <w:iCs/>
          <w:lang w:val="it-IT"/>
        </w:rPr>
        <w:t xml:space="preserve"> ogni </w:t>
      </w:r>
      <w:r>
        <w:rPr>
          <w:rFonts w:asciiTheme="minorHAnsi" w:hAnsiTheme="minorHAnsi" w:cstheme="minorHAnsi"/>
          <w:i/>
          <w:iCs/>
          <w:lang w:val="it-IT"/>
        </w:rPr>
        <w:t>nota</w:t>
      </w:r>
      <w:r w:rsidR="00845665" w:rsidRPr="0052216C">
        <w:rPr>
          <w:rFonts w:asciiTheme="minorHAnsi" w:hAnsiTheme="minorHAnsi" w:cstheme="minorHAnsi"/>
          <w:i/>
          <w:iCs/>
          <w:lang w:val="it-IT"/>
        </w:rPr>
        <w:t xml:space="preserve"> e percepire anche i</w:t>
      </w:r>
      <w:r>
        <w:rPr>
          <w:rFonts w:asciiTheme="minorHAnsi" w:hAnsiTheme="minorHAnsi" w:cstheme="minorHAnsi"/>
          <w:i/>
          <w:iCs/>
          <w:lang w:val="it-IT"/>
        </w:rPr>
        <w:t xml:space="preserve"> minimi</w:t>
      </w:r>
      <w:r w:rsidR="00845665" w:rsidRPr="0052216C">
        <w:rPr>
          <w:rFonts w:asciiTheme="minorHAnsi" w:hAnsiTheme="minorHAnsi" w:cstheme="minorHAnsi"/>
          <w:i/>
          <w:iCs/>
          <w:lang w:val="it-IT"/>
        </w:rPr>
        <w:t xml:space="preserve"> dettagli delle loro canzoni preferite.</w:t>
      </w:r>
    </w:p>
    <w:p w14:paraId="1B2574FF" w14:textId="13BB5877" w:rsidR="00845665" w:rsidRDefault="00845665" w:rsidP="0060398E">
      <w:pPr>
        <w:jc w:val="both"/>
        <w:rPr>
          <w:rFonts w:asciiTheme="minorHAnsi" w:hAnsiTheme="minorHAnsi" w:cstheme="minorHAnsi"/>
          <w:lang w:val="it-IT"/>
        </w:rPr>
      </w:pPr>
      <w:r w:rsidRPr="0052216C">
        <w:rPr>
          <w:rFonts w:asciiTheme="minorHAnsi" w:hAnsiTheme="minorHAnsi" w:cstheme="minorHAnsi"/>
          <w:i/>
          <w:iCs/>
          <w:lang w:val="it-IT"/>
        </w:rPr>
        <w:t>Ren</w:t>
      </w:r>
      <w:r w:rsidR="0052216C">
        <w:rPr>
          <w:rFonts w:asciiTheme="minorHAnsi" w:hAnsiTheme="minorHAnsi" w:cstheme="minorHAnsi"/>
          <w:i/>
          <w:iCs/>
          <w:lang w:val="it-IT"/>
        </w:rPr>
        <w:t xml:space="preserve">dere </w:t>
      </w:r>
      <w:r w:rsidRPr="0052216C">
        <w:rPr>
          <w:rFonts w:asciiTheme="minorHAnsi" w:hAnsiTheme="minorHAnsi" w:cstheme="minorHAnsi"/>
          <w:i/>
          <w:iCs/>
          <w:lang w:val="it-IT"/>
        </w:rPr>
        <w:t>Sanremo accessibile,</w:t>
      </w:r>
      <w:r w:rsidR="0052216C">
        <w:rPr>
          <w:rFonts w:asciiTheme="minorHAnsi" w:hAnsiTheme="minorHAnsi" w:cstheme="minorHAnsi"/>
          <w:i/>
          <w:iCs/>
          <w:lang w:val="it-IT"/>
        </w:rPr>
        <w:t xml:space="preserve"> vuol dire </w:t>
      </w:r>
      <w:r w:rsidRPr="0052216C">
        <w:rPr>
          <w:rFonts w:asciiTheme="minorHAnsi" w:hAnsiTheme="minorHAnsi" w:cstheme="minorHAnsi"/>
          <w:i/>
          <w:iCs/>
          <w:lang w:val="it-IT"/>
        </w:rPr>
        <w:t xml:space="preserve">celebrare tutte le persone che </w:t>
      </w:r>
      <w:r w:rsidR="0052216C" w:rsidRPr="0052216C">
        <w:rPr>
          <w:rFonts w:asciiTheme="minorHAnsi" w:hAnsiTheme="minorHAnsi" w:cstheme="minorHAnsi"/>
          <w:i/>
          <w:iCs/>
          <w:lang w:val="it-IT"/>
        </w:rPr>
        <w:t>affrontano la sordità e dar</w:t>
      </w:r>
      <w:r w:rsidR="0052216C">
        <w:rPr>
          <w:rFonts w:asciiTheme="minorHAnsi" w:hAnsiTheme="minorHAnsi" w:cstheme="minorHAnsi"/>
          <w:i/>
          <w:iCs/>
          <w:lang w:val="it-IT"/>
        </w:rPr>
        <w:t xml:space="preserve"> loro</w:t>
      </w:r>
      <w:r w:rsidR="0052216C" w:rsidRPr="0052216C">
        <w:rPr>
          <w:rFonts w:asciiTheme="minorHAnsi" w:hAnsiTheme="minorHAnsi" w:cstheme="minorHAnsi"/>
          <w:i/>
          <w:iCs/>
          <w:lang w:val="it-IT"/>
        </w:rPr>
        <w:t xml:space="preserve"> la possibilità di </w:t>
      </w:r>
      <w:r w:rsidRPr="0052216C">
        <w:rPr>
          <w:rFonts w:asciiTheme="minorHAnsi" w:hAnsiTheme="minorHAnsi" w:cstheme="minorHAnsi"/>
          <w:i/>
          <w:iCs/>
          <w:lang w:val="it-IT"/>
        </w:rPr>
        <w:t>goder</w:t>
      </w:r>
      <w:r w:rsidR="0052216C" w:rsidRPr="0052216C">
        <w:rPr>
          <w:rFonts w:asciiTheme="minorHAnsi" w:hAnsiTheme="minorHAnsi" w:cstheme="minorHAnsi"/>
          <w:i/>
          <w:iCs/>
          <w:lang w:val="it-IT"/>
        </w:rPr>
        <w:t>si</w:t>
      </w:r>
      <w:r w:rsidRPr="0052216C">
        <w:rPr>
          <w:rFonts w:asciiTheme="minorHAnsi" w:hAnsiTheme="minorHAnsi" w:cstheme="minorHAnsi"/>
          <w:i/>
          <w:iCs/>
          <w:lang w:val="it-IT"/>
        </w:rPr>
        <w:t xml:space="preserve"> la musica al m</w:t>
      </w:r>
      <w:r w:rsidR="0052216C" w:rsidRPr="0052216C">
        <w:rPr>
          <w:rFonts w:asciiTheme="minorHAnsi" w:hAnsiTheme="minorHAnsi" w:cstheme="minorHAnsi"/>
          <w:i/>
          <w:iCs/>
          <w:lang w:val="it-IT"/>
        </w:rPr>
        <w:t>eglio”</w:t>
      </w:r>
      <w:r w:rsidR="0052216C">
        <w:rPr>
          <w:rFonts w:asciiTheme="minorHAnsi" w:hAnsiTheme="minorHAnsi" w:cstheme="minorHAnsi"/>
          <w:lang w:val="it-IT"/>
        </w:rPr>
        <w:t xml:space="preserve"> </w:t>
      </w:r>
      <w:r w:rsidR="0052216C" w:rsidRPr="002466C2">
        <w:rPr>
          <w:rFonts w:asciiTheme="minorHAnsi" w:hAnsiTheme="minorHAnsi" w:cstheme="minorHAnsi"/>
          <w:b/>
          <w:bCs/>
          <w:lang w:val="it-IT"/>
        </w:rPr>
        <w:t>afferma</w:t>
      </w:r>
      <w:r w:rsidR="0052216C">
        <w:rPr>
          <w:rFonts w:asciiTheme="minorHAnsi" w:hAnsiTheme="minorHAnsi" w:cstheme="minorHAnsi"/>
          <w:lang w:val="it-IT"/>
        </w:rPr>
        <w:t xml:space="preserve"> </w:t>
      </w:r>
      <w:r w:rsidR="0052216C" w:rsidRPr="00320790">
        <w:rPr>
          <w:rFonts w:asciiTheme="minorHAnsi" w:hAnsiTheme="minorHAnsi" w:cstheme="minorHAnsi"/>
          <w:b/>
          <w:bCs/>
          <w:lang w:val="it-IT"/>
        </w:rPr>
        <w:t>Gionata Conni, Marketing Manager di MED-EL Italia</w:t>
      </w:r>
      <w:r w:rsidR="0052216C">
        <w:rPr>
          <w:rFonts w:asciiTheme="minorHAnsi" w:hAnsiTheme="minorHAnsi" w:cstheme="minorHAnsi"/>
          <w:lang w:val="it-IT"/>
        </w:rPr>
        <w:t>.</w:t>
      </w:r>
    </w:p>
    <w:p w14:paraId="00E78937" w14:textId="12808681" w:rsidR="00D37668" w:rsidRDefault="00D37668" w:rsidP="005C1626">
      <w:pPr>
        <w:jc w:val="both"/>
        <w:rPr>
          <w:rFonts w:asciiTheme="minorHAnsi" w:hAnsiTheme="minorHAnsi" w:cstheme="minorHAnsi"/>
          <w:lang w:val="it-IT"/>
        </w:rPr>
      </w:pPr>
    </w:p>
    <w:p w14:paraId="38C37344" w14:textId="4B0393E6" w:rsidR="00592BA8" w:rsidRDefault="00643DE6" w:rsidP="005C1626">
      <w:pPr>
        <w:jc w:val="both"/>
        <w:rPr>
          <w:rFonts w:asciiTheme="minorHAnsi" w:hAnsiTheme="minorHAnsi" w:cstheme="minorHAnsi"/>
          <w:lang w:val="it-IT"/>
        </w:rPr>
      </w:pPr>
      <w:r>
        <w:rPr>
          <w:rFonts w:asciiTheme="minorHAnsi" w:hAnsiTheme="minorHAnsi" w:cstheme="minorHAnsi"/>
          <w:lang w:val="it-IT"/>
        </w:rPr>
        <w:t xml:space="preserve">La finale </w:t>
      </w:r>
      <w:r w:rsidR="003B52AE">
        <w:rPr>
          <w:rFonts w:asciiTheme="minorHAnsi" w:hAnsiTheme="minorHAnsi" w:cstheme="minorHAnsi"/>
          <w:lang w:val="it-IT"/>
        </w:rPr>
        <w:t>del Festival di Sanremo</w:t>
      </w:r>
      <w:r>
        <w:rPr>
          <w:rFonts w:asciiTheme="minorHAnsi" w:hAnsiTheme="minorHAnsi" w:cstheme="minorHAnsi"/>
          <w:lang w:val="it-IT"/>
        </w:rPr>
        <w:t xml:space="preserve"> è</w:t>
      </w:r>
      <w:r w:rsidR="0052216C">
        <w:rPr>
          <w:rFonts w:asciiTheme="minorHAnsi" w:hAnsiTheme="minorHAnsi" w:cstheme="minorHAnsi"/>
          <w:lang w:val="it-IT"/>
        </w:rPr>
        <w:t xml:space="preserve"> solo</w:t>
      </w:r>
      <w:r>
        <w:rPr>
          <w:rFonts w:asciiTheme="minorHAnsi" w:hAnsiTheme="minorHAnsi" w:cstheme="minorHAnsi"/>
          <w:lang w:val="it-IT"/>
        </w:rPr>
        <w:t xml:space="preserve"> uno degli appuntamenti che </w:t>
      </w:r>
      <w:r w:rsidR="00320790">
        <w:rPr>
          <w:rFonts w:asciiTheme="minorHAnsi" w:hAnsiTheme="minorHAnsi" w:cstheme="minorHAnsi"/>
          <w:lang w:val="it-IT"/>
        </w:rPr>
        <w:t xml:space="preserve">vede </w:t>
      </w:r>
      <w:r>
        <w:rPr>
          <w:rFonts w:asciiTheme="minorHAnsi" w:hAnsiTheme="minorHAnsi" w:cstheme="minorHAnsi"/>
          <w:lang w:val="it-IT"/>
        </w:rPr>
        <w:t xml:space="preserve">MED-EL impegnarsi concretamente per permettere </w:t>
      </w:r>
      <w:r w:rsidR="0052216C">
        <w:rPr>
          <w:rFonts w:asciiTheme="minorHAnsi" w:hAnsiTheme="minorHAnsi" w:cstheme="minorHAnsi"/>
          <w:lang w:val="it-IT"/>
        </w:rPr>
        <w:t xml:space="preserve">a chi soffre di ipoacusia </w:t>
      </w:r>
      <w:r>
        <w:rPr>
          <w:rFonts w:asciiTheme="minorHAnsi" w:hAnsiTheme="minorHAnsi" w:cstheme="minorHAnsi"/>
          <w:lang w:val="it-IT"/>
        </w:rPr>
        <w:t>di</w:t>
      </w:r>
      <w:r w:rsidR="003B52AE">
        <w:rPr>
          <w:rFonts w:asciiTheme="minorHAnsi" w:hAnsiTheme="minorHAnsi" w:cstheme="minorHAnsi"/>
          <w:lang w:val="it-IT"/>
        </w:rPr>
        <w:t xml:space="preserve"> partecipare a grandi eventi </w:t>
      </w:r>
      <w:r w:rsidR="0052216C">
        <w:rPr>
          <w:rFonts w:asciiTheme="minorHAnsi" w:hAnsiTheme="minorHAnsi" w:cstheme="minorHAnsi"/>
          <w:lang w:val="it-IT"/>
        </w:rPr>
        <w:t>musicali</w:t>
      </w:r>
      <w:r w:rsidR="003B52AE">
        <w:rPr>
          <w:rFonts w:asciiTheme="minorHAnsi" w:hAnsiTheme="minorHAnsi" w:cstheme="minorHAnsi"/>
          <w:lang w:val="it-IT"/>
        </w:rPr>
        <w:t>.</w:t>
      </w:r>
    </w:p>
    <w:p w14:paraId="391FF7E2" w14:textId="68C9E93F" w:rsidR="00643DE6" w:rsidRPr="00643DE6" w:rsidRDefault="00592BA8" w:rsidP="005C1626">
      <w:pPr>
        <w:jc w:val="both"/>
        <w:rPr>
          <w:rFonts w:asciiTheme="minorHAnsi" w:hAnsiTheme="minorHAnsi" w:cstheme="minorHAnsi"/>
          <w:lang w:val="it-IT"/>
        </w:rPr>
      </w:pPr>
      <w:r>
        <w:rPr>
          <w:rFonts w:asciiTheme="minorHAnsi" w:hAnsiTheme="minorHAnsi" w:cstheme="minorHAnsi"/>
          <w:lang w:val="it-IT"/>
        </w:rPr>
        <w:t>Nell’ultimo anno, o</w:t>
      </w:r>
      <w:r w:rsidR="00643DE6">
        <w:rPr>
          <w:rFonts w:asciiTheme="minorHAnsi" w:hAnsiTheme="minorHAnsi" w:cstheme="minorHAnsi"/>
          <w:lang w:val="it-IT"/>
        </w:rPr>
        <w:t xml:space="preserve">ltre all’evento </w:t>
      </w:r>
      <w:proofErr w:type="spellStart"/>
      <w:r w:rsidR="00643DE6" w:rsidRPr="0052216C">
        <w:rPr>
          <w:rFonts w:asciiTheme="minorHAnsi" w:hAnsiTheme="minorHAnsi" w:cstheme="minorHAnsi"/>
          <w:i/>
          <w:iCs/>
          <w:lang w:val="it-IT"/>
        </w:rPr>
        <w:t>Eurovision</w:t>
      </w:r>
      <w:proofErr w:type="spellEnd"/>
      <w:r w:rsidR="00643DE6" w:rsidRPr="0052216C">
        <w:rPr>
          <w:rFonts w:asciiTheme="minorHAnsi" w:hAnsiTheme="minorHAnsi" w:cstheme="minorHAnsi"/>
          <w:i/>
          <w:iCs/>
          <w:lang w:val="it-IT"/>
        </w:rPr>
        <w:t xml:space="preserve"> </w:t>
      </w:r>
      <w:r w:rsidRPr="0052216C">
        <w:rPr>
          <w:rFonts w:asciiTheme="minorHAnsi" w:hAnsiTheme="minorHAnsi" w:cstheme="minorHAnsi"/>
          <w:i/>
          <w:iCs/>
          <w:lang w:val="it-IT"/>
        </w:rPr>
        <w:t xml:space="preserve">Song </w:t>
      </w:r>
      <w:r w:rsidR="00643DE6" w:rsidRPr="0052216C">
        <w:rPr>
          <w:rFonts w:asciiTheme="minorHAnsi" w:hAnsiTheme="minorHAnsi" w:cstheme="minorHAnsi"/>
          <w:i/>
          <w:iCs/>
          <w:lang w:val="it-IT"/>
        </w:rPr>
        <w:t>Contest</w:t>
      </w:r>
      <w:r w:rsidRPr="0052216C">
        <w:rPr>
          <w:rFonts w:asciiTheme="minorHAnsi" w:hAnsiTheme="minorHAnsi" w:cstheme="minorHAnsi"/>
          <w:i/>
          <w:iCs/>
          <w:lang w:val="it-IT"/>
        </w:rPr>
        <w:t xml:space="preserve"> Accessibile</w:t>
      </w:r>
      <w:r w:rsidR="00643DE6">
        <w:rPr>
          <w:rFonts w:asciiTheme="minorHAnsi" w:hAnsiTheme="minorHAnsi" w:cstheme="minorHAnsi"/>
          <w:lang w:val="it-IT"/>
        </w:rPr>
        <w:t>, MED-EL ha organizzato</w:t>
      </w:r>
      <w:r>
        <w:rPr>
          <w:rFonts w:asciiTheme="minorHAnsi" w:hAnsiTheme="minorHAnsi" w:cstheme="minorHAnsi"/>
          <w:lang w:val="it-IT"/>
        </w:rPr>
        <w:t xml:space="preserve"> </w:t>
      </w:r>
      <w:r w:rsidR="00643DE6">
        <w:rPr>
          <w:rFonts w:asciiTheme="minorHAnsi" w:hAnsiTheme="minorHAnsi" w:cstheme="minorHAnsi"/>
          <w:lang w:val="it-IT"/>
        </w:rPr>
        <w:t xml:space="preserve">il </w:t>
      </w:r>
      <w:r w:rsidR="00643DE6" w:rsidRPr="0060398E">
        <w:rPr>
          <w:rFonts w:asciiTheme="minorHAnsi" w:hAnsiTheme="minorHAnsi" w:cstheme="minorHAnsi"/>
          <w:b/>
          <w:bCs/>
          <w:lang w:val="it-IT"/>
        </w:rPr>
        <w:t xml:space="preserve">Sound </w:t>
      </w:r>
      <w:proofErr w:type="spellStart"/>
      <w:r w:rsidR="00643DE6" w:rsidRPr="0060398E">
        <w:rPr>
          <w:rFonts w:asciiTheme="minorHAnsi" w:hAnsiTheme="minorHAnsi" w:cstheme="minorHAnsi"/>
          <w:b/>
          <w:bCs/>
          <w:lang w:val="it-IT"/>
        </w:rPr>
        <w:t>Sensation</w:t>
      </w:r>
      <w:proofErr w:type="spellEnd"/>
      <w:r w:rsidR="00643DE6" w:rsidRPr="0060398E">
        <w:rPr>
          <w:rFonts w:asciiTheme="minorHAnsi" w:hAnsiTheme="minorHAnsi" w:cstheme="minorHAnsi"/>
          <w:b/>
          <w:bCs/>
          <w:lang w:val="it-IT"/>
        </w:rPr>
        <w:t xml:space="preserve"> Festival</w:t>
      </w:r>
      <w:r>
        <w:rPr>
          <w:rFonts w:asciiTheme="minorHAnsi" w:hAnsiTheme="minorHAnsi" w:cstheme="minorHAnsi"/>
          <w:b/>
          <w:bCs/>
          <w:lang w:val="it-IT"/>
        </w:rPr>
        <w:t xml:space="preserve"> di Vienna:</w:t>
      </w:r>
      <w:r w:rsidR="00643DE6">
        <w:rPr>
          <w:rFonts w:asciiTheme="minorHAnsi" w:hAnsiTheme="minorHAnsi" w:cstheme="minorHAnsi"/>
          <w:b/>
          <w:bCs/>
          <w:lang w:val="it-IT"/>
        </w:rPr>
        <w:t xml:space="preserve"> </w:t>
      </w:r>
      <w:r w:rsidR="00643DE6" w:rsidRPr="00643DE6">
        <w:rPr>
          <w:rFonts w:asciiTheme="minorHAnsi" w:hAnsiTheme="minorHAnsi" w:cstheme="minorHAnsi"/>
          <w:b/>
          <w:bCs/>
          <w:lang w:val="it-IT"/>
        </w:rPr>
        <w:t>il più grande evento musicale pensato per la community dei portatori di impiant</w:t>
      </w:r>
      <w:r>
        <w:rPr>
          <w:rFonts w:asciiTheme="minorHAnsi" w:hAnsiTheme="minorHAnsi" w:cstheme="minorHAnsi"/>
          <w:b/>
          <w:bCs/>
          <w:lang w:val="it-IT"/>
        </w:rPr>
        <w:t>i</w:t>
      </w:r>
      <w:r w:rsidR="00643DE6" w:rsidRPr="00643DE6">
        <w:rPr>
          <w:rFonts w:asciiTheme="minorHAnsi" w:hAnsiTheme="minorHAnsi" w:cstheme="minorHAnsi"/>
          <w:b/>
          <w:bCs/>
          <w:lang w:val="it-IT"/>
        </w:rPr>
        <w:t xml:space="preserve"> uditiv</w:t>
      </w:r>
      <w:r>
        <w:rPr>
          <w:rFonts w:asciiTheme="minorHAnsi" w:hAnsiTheme="minorHAnsi" w:cstheme="minorHAnsi"/>
          <w:b/>
          <w:bCs/>
          <w:lang w:val="it-IT"/>
        </w:rPr>
        <w:t>i</w:t>
      </w:r>
      <w:r w:rsidR="00643DE6">
        <w:rPr>
          <w:rFonts w:asciiTheme="minorHAnsi" w:hAnsiTheme="minorHAnsi" w:cstheme="minorHAnsi"/>
          <w:b/>
          <w:bCs/>
          <w:lang w:val="it-IT"/>
        </w:rPr>
        <w:t>.</w:t>
      </w:r>
    </w:p>
    <w:p w14:paraId="283D0869" w14:textId="77777777" w:rsidR="00643DE6" w:rsidRDefault="00643DE6" w:rsidP="005C1626">
      <w:pPr>
        <w:jc w:val="both"/>
        <w:rPr>
          <w:rFonts w:asciiTheme="minorHAnsi" w:hAnsiTheme="minorHAnsi" w:cstheme="minorHAnsi"/>
          <w:lang w:val="it-IT"/>
        </w:rPr>
      </w:pPr>
    </w:p>
    <w:p w14:paraId="112AB1E5" w14:textId="29EEC0AE" w:rsidR="00C06E21" w:rsidRPr="005F4B77" w:rsidRDefault="00643DE6" w:rsidP="005C1626">
      <w:pPr>
        <w:jc w:val="both"/>
        <w:rPr>
          <w:rFonts w:asciiTheme="minorHAnsi" w:hAnsiTheme="minorHAnsi" w:cstheme="minorHAnsi"/>
          <w:lang w:val="it-IT"/>
        </w:rPr>
      </w:pPr>
      <w:r>
        <w:rPr>
          <w:rFonts w:asciiTheme="minorHAnsi" w:hAnsiTheme="minorHAnsi" w:cstheme="minorHAnsi"/>
          <w:lang w:val="it-IT"/>
        </w:rPr>
        <w:t xml:space="preserve">Tutte queste iniziative dimostrano </w:t>
      </w:r>
      <w:r w:rsidR="001E6422">
        <w:rPr>
          <w:rFonts w:asciiTheme="minorHAnsi" w:hAnsiTheme="minorHAnsi" w:cstheme="minorHAnsi"/>
          <w:lang w:val="it-IT"/>
        </w:rPr>
        <w:t xml:space="preserve">l’impegno </w:t>
      </w:r>
      <w:r>
        <w:rPr>
          <w:rFonts w:asciiTheme="minorHAnsi" w:hAnsiTheme="minorHAnsi" w:cstheme="minorHAnsi"/>
          <w:lang w:val="it-IT"/>
        </w:rPr>
        <w:t xml:space="preserve">di </w:t>
      </w:r>
      <w:r w:rsidR="00D37668">
        <w:rPr>
          <w:rFonts w:asciiTheme="minorHAnsi" w:hAnsiTheme="minorHAnsi" w:cstheme="minorHAnsi"/>
          <w:lang w:val="it-IT"/>
        </w:rPr>
        <w:t>MED-</w:t>
      </w:r>
      <w:r>
        <w:rPr>
          <w:rFonts w:asciiTheme="minorHAnsi" w:hAnsiTheme="minorHAnsi" w:cstheme="minorHAnsi"/>
          <w:lang w:val="it-IT"/>
        </w:rPr>
        <w:t>EL</w:t>
      </w:r>
      <w:r w:rsidR="00D37668">
        <w:rPr>
          <w:rFonts w:asciiTheme="minorHAnsi" w:hAnsiTheme="minorHAnsi" w:cstheme="minorHAnsi"/>
          <w:lang w:val="it-IT"/>
        </w:rPr>
        <w:t xml:space="preserve"> ne</w:t>
      </w:r>
      <w:r w:rsidR="00FC5F70">
        <w:rPr>
          <w:rFonts w:asciiTheme="minorHAnsi" w:hAnsiTheme="minorHAnsi" w:cstheme="minorHAnsi"/>
          <w:lang w:val="it-IT"/>
        </w:rPr>
        <w:t>l migliorare l</w:t>
      </w:r>
      <w:r w:rsidR="0052216C">
        <w:rPr>
          <w:rFonts w:asciiTheme="minorHAnsi" w:hAnsiTheme="minorHAnsi" w:cstheme="minorHAnsi"/>
          <w:lang w:val="it-IT"/>
        </w:rPr>
        <w:t>e</w:t>
      </w:r>
      <w:r w:rsidR="00FC5F70">
        <w:rPr>
          <w:rFonts w:asciiTheme="minorHAnsi" w:hAnsiTheme="minorHAnsi" w:cstheme="minorHAnsi"/>
          <w:lang w:val="it-IT"/>
        </w:rPr>
        <w:t xml:space="preserve"> vit</w:t>
      </w:r>
      <w:r w:rsidR="0052216C">
        <w:rPr>
          <w:rFonts w:asciiTheme="minorHAnsi" w:hAnsiTheme="minorHAnsi" w:cstheme="minorHAnsi"/>
          <w:lang w:val="it-IT"/>
        </w:rPr>
        <w:t>e</w:t>
      </w:r>
      <w:r w:rsidR="00FC5F70">
        <w:rPr>
          <w:rFonts w:asciiTheme="minorHAnsi" w:hAnsiTheme="minorHAnsi" w:cstheme="minorHAnsi"/>
          <w:lang w:val="it-IT"/>
        </w:rPr>
        <w:t xml:space="preserve"> de</w:t>
      </w:r>
      <w:r w:rsidR="0052216C">
        <w:rPr>
          <w:rFonts w:asciiTheme="minorHAnsi" w:hAnsiTheme="minorHAnsi" w:cstheme="minorHAnsi"/>
          <w:lang w:val="it-IT"/>
        </w:rPr>
        <w:t>i propri pazienti:</w:t>
      </w:r>
      <w:r w:rsidR="00B06477">
        <w:rPr>
          <w:rFonts w:asciiTheme="minorHAnsi" w:hAnsiTheme="minorHAnsi" w:cstheme="minorHAnsi"/>
          <w:lang w:val="it-IT"/>
        </w:rPr>
        <w:t xml:space="preserve"> </w:t>
      </w:r>
      <w:r w:rsidR="00B06477">
        <w:rPr>
          <w:rFonts w:asciiTheme="minorHAnsi" w:hAnsiTheme="minorHAnsi" w:cstheme="minorHAnsi"/>
          <w:b/>
          <w:bCs/>
          <w:lang w:val="it-IT"/>
        </w:rPr>
        <w:t>l</w:t>
      </w:r>
      <w:r w:rsidR="00C06E21" w:rsidRPr="00C06E21">
        <w:rPr>
          <w:rFonts w:asciiTheme="minorHAnsi" w:hAnsiTheme="minorHAnsi" w:cstheme="minorHAnsi"/>
          <w:b/>
          <w:bCs/>
          <w:lang w:val="it-IT"/>
        </w:rPr>
        <w:t xml:space="preserve">a musica ha un ruolo di grande importanza nei percorsi di riabilitazione </w:t>
      </w:r>
      <w:r w:rsidR="00592BA8">
        <w:rPr>
          <w:rFonts w:asciiTheme="minorHAnsi" w:hAnsiTheme="minorHAnsi" w:cstheme="minorHAnsi"/>
          <w:b/>
          <w:bCs/>
          <w:lang w:val="it-IT"/>
        </w:rPr>
        <w:t xml:space="preserve">uditiva </w:t>
      </w:r>
      <w:r w:rsidR="00592BA8">
        <w:rPr>
          <w:rFonts w:asciiTheme="minorHAnsi" w:hAnsiTheme="minorHAnsi" w:cstheme="minorHAnsi"/>
          <w:lang w:val="it-IT"/>
        </w:rPr>
        <w:t>successivi all’impianto cocleare.</w:t>
      </w:r>
      <w:r w:rsidR="00B06477">
        <w:rPr>
          <w:rFonts w:asciiTheme="minorHAnsi" w:hAnsiTheme="minorHAnsi" w:cstheme="minorHAnsi"/>
          <w:lang w:val="it-IT"/>
        </w:rPr>
        <w:t xml:space="preserve"> </w:t>
      </w:r>
      <w:r w:rsidR="00C06E21">
        <w:rPr>
          <w:rFonts w:asciiTheme="minorHAnsi" w:hAnsiTheme="minorHAnsi" w:cstheme="minorHAnsi"/>
          <w:lang w:val="it-IT"/>
        </w:rPr>
        <w:t xml:space="preserve">Sono ormai numerosi gli studi scientifici </w:t>
      </w:r>
      <w:r w:rsidR="005F4B77">
        <w:rPr>
          <w:rFonts w:asciiTheme="minorHAnsi" w:hAnsiTheme="minorHAnsi" w:cstheme="minorHAnsi"/>
          <w:lang w:val="it-IT"/>
        </w:rPr>
        <w:t xml:space="preserve">che sottolineano </w:t>
      </w:r>
      <w:r w:rsidR="00592BA8">
        <w:rPr>
          <w:rFonts w:asciiTheme="minorHAnsi" w:hAnsiTheme="minorHAnsi" w:cstheme="minorHAnsi"/>
          <w:lang w:val="it-IT"/>
        </w:rPr>
        <w:t xml:space="preserve">come </w:t>
      </w:r>
      <w:r w:rsidR="005F4B77">
        <w:rPr>
          <w:rFonts w:asciiTheme="minorHAnsi" w:hAnsiTheme="minorHAnsi" w:cstheme="minorHAnsi"/>
          <w:lang w:val="it-IT"/>
        </w:rPr>
        <w:t>la musica</w:t>
      </w:r>
      <w:r w:rsidR="00592BA8">
        <w:rPr>
          <w:rFonts w:asciiTheme="minorHAnsi" w:hAnsiTheme="minorHAnsi" w:cstheme="minorHAnsi"/>
          <w:lang w:val="it-IT"/>
        </w:rPr>
        <w:t xml:space="preserve"> sia uno strumento lo</w:t>
      </w:r>
      <w:r w:rsidR="006A7926">
        <w:rPr>
          <w:rFonts w:asciiTheme="minorHAnsi" w:hAnsiTheme="minorHAnsi" w:cstheme="minorHAnsi"/>
          <w:lang w:val="it-IT"/>
        </w:rPr>
        <w:t>gopedi</w:t>
      </w:r>
      <w:r w:rsidR="00592BA8">
        <w:rPr>
          <w:rFonts w:asciiTheme="minorHAnsi" w:hAnsiTheme="minorHAnsi" w:cstheme="minorHAnsi"/>
          <w:lang w:val="it-IT"/>
        </w:rPr>
        <w:t>co in grado</w:t>
      </w:r>
      <w:r w:rsidR="006A7926">
        <w:rPr>
          <w:rFonts w:asciiTheme="minorHAnsi" w:hAnsiTheme="minorHAnsi" w:cstheme="minorHAnsi"/>
          <w:lang w:val="it-IT"/>
        </w:rPr>
        <w:t xml:space="preserve"> </w:t>
      </w:r>
      <w:r w:rsidR="005F4B77">
        <w:rPr>
          <w:rFonts w:asciiTheme="minorHAnsi" w:hAnsiTheme="minorHAnsi" w:cstheme="minorHAnsi"/>
          <w:lang w:val="it-IT"/>
        </w:rPr>
        <w:t xml:space="preserve">di stimolare </w:t>
      </w:r>
      <w:r w:rsidR="005F4B77" w:rsidRPr="005F4B77">
        <w:rPr>
          <w:rFonts w:asciiTheme="minorHAnsi" w:hAnsiTheme="minorHAnsi" w:cstheme="minorHAnsi"/>
          <w:lang w:val="it-IT"/>
        </w:rPr>
        <w:t>le capacità cognitive associate all’udito</w:t>
      </w:r>
      <w:r w:rsidR="00B06477">
        <w:rPr>
          <w:rFonts w:asciiTheme="minorHAnsi" w:hAnsiTheme="minorHAnsi" w:cstheme="minorHAnsi"/>
          <w:lang w:val="it-IT"/>
        </w:rPr>
        <w:t>,</w:t>
      </w:r>
      <w:r w:rsidR="005F4B77">
        <w:rPr>
          <w:rFonts w:asciiTheme="minorHAnsi" w:hAnsiTheme="minorHAnsi" w:cstheme="minorHAnsi"/>
          <w:lang w:val="it-IT"/>
        </w:rPr>
        <w:t xml:space="preserve"> migliora</w:t>
      </w:r>
      <w:r w:rsidR="00592BA8">
        <w:rPr>
          <w:rFonts w:asciiTheme="minorHAnsi" w:hAnsiTheme="minorHAnsi" w:cstheme="minorHAnsi"/>
          <w:lang w:val="it-IT"/>
        </w:rPr>
        <w:t>ndo</w:t>
      </w:r>
      <w:r w:rsidR="005F4B77">
        <w:rPr>
          <w:rFonts w:asciiTheme="minorHAnsi" w:hAnsiTheme="minorHAnsi" w:cstheme="minorHAnsi"/>
          <w:lang w:val="it-IT"/>
        </w:rPr>
        <w:t xml:space="preserve"> i risultati d</w:t>
      </w:r>
      <w:r w:rsidR="006A7926">
        <w:rPr>
          <w:rFonts w:asciiTheme="minorHAnsi" w:hAnsiTheme="minorHAnsi" w:cstheme="minorHAnsi"/>
          <w:lang w:val="it-IT"/>
        </w:rPr>
        <w:t xml:space="preserve">el percorso </w:t>
      </w:r>
      <w:r w:rsidR="00B06477">
        <w:rPr>
          <w:rFonts w:asciiTheme="minorHAnsi" w:hAnsiTheme="minorHAnsi" w:cstheme="minorHAnsi"/>
          <w:lang w:val="it-IT"/>
        </w:rPr>
        <w:t>riabilitativo</w:t>
      </w:r>
      <w:r w:rsidR="006A7926">
        <w:rPr>
          <w:rFonts w:asciiTheme="minorHAnsi" w:hAnsiTheme="minorHAnsi" w:cstheme="minorHAnsi"/>
          <w:lang w:val="it-IT"/>
        </w:rPr>
        <w:t xml:space="preserve"> dopo </w:t>
      </w:r>
      <w:r w:rsidR="005F4B77">
        <w:rPr>
          <w:rFonts w:asciiTheme="minorHAnsi" w:hAnsiTheme="minorHAnsi" w:cstheme="minorHAnsi"/>
          <w:lang w:val="it-IT"/>
        </w:rPr>
        <w:t>l’intervento.</w:t>
      </w:r>
    </w:p>
    <w:p w14:paraId="08BC40DA" w14:textId="39108EDD" w:rsidR="005F4B77" w:rsidRDefault="005F4B77" w:rsidP="005C1626">
      <w:pPr>
        <w:jc w:val="both"/>
        <w:rPr>
          <w:rFonts w:asciiTheme="minorHAnsi" w:hAnsiTheme="minorHAnsi" w:cstheme="minorHAnsi"/>
          <w:lang w:val="it-IT"/>
        </w:rPr>
      </w:pPr>
    </w:p>
    <w:p w14:paraId="0F549A2E" w14:textId="3BAB8A43" w:rsidR="005F4B77" w:rsidRDefault="005F4B77" w:rsidP="005C1626">
      <w:pPr>
        <w:jc w:val="both"/>
        <w:rPr>
          <w:rFonts w:asciiTheme="minorHAnsi" w:hAnsiTheme="minorHAnsi" w:cstheme="minorHAnsi"/>
          <w:lang w:val="it-IT"/>
        </w:rPr>
      </w:pPr>
    </w:p>
    <w:p w14:paraId="3EE404FB" w14:textId="4C9FE674" w:rsidR="005F4B77" w:rsidRDefault="005F4B77" w:rsidP="005C1626">
      <w:pPr>
        <w:jc w:val="both"/>
        <w:rPr>
          <w:rFonts w:asciiTheme="minorHAnsi" w:hAnsiTheme="minorHAnsi" w:cstheme="minorHAnsi"/>
          <w:lang w:val="it-IT"/>
        </w:rPr>
      </w:pPr>
    </w:p>
    <w:p w14:paraId="6F65EE5E" w14:textId="77777777" w:rsidR="005F4B77" w:rsidRDefault="005F4B77" w:rsidP="005C1626">
      <w:pPr>
        <w:jc w:val="both"/>
        <w:rPr>
          <w:rFonts w:asciiTheme="minorHAnsi" w:hAnsiTheme="minorHAnsi" w:cstheme="minorHAnsi"/>
          <w:lang w:val="it-IT"/>
        </w:rPr>
      </w:pPr>
    </w:p>
    <w:p w14:paraId="05D2F2DE" w14:textId="77777777" w:rsidR="007E27BC" w:rsidRPr="002466C2" w:rsidRDefault="007E27BC" w:rsidP="007E27BC">
      <w:pPr>
        <w:autoSpaceDE w:val="0"/>
        <w:autoSpaceDN w:val="0"/>
        <w:jc w:val="both"/>
        <w:rPr>
          <w:rFonts w:asciiTheme="minorHAnsi" w:hAnsiTheme="minorHAnsi"/>
          <w:b/>
          <w:bCs/>
          <w:color w:val="000000"/>
          <w:sz w:val="20"/>
          <w:lang w:val="it-IT"/>
        </w:rPr>
      </w:pPr>
      <w:r w:rsidRPr="002466C2">
        <w:rPr>
          <w:rFonts w:asciiTheme="minorHAnsi" w:hAnsiTheme="minorHAnsi"/>
          <w:b/>
          <w:bCs/>
          <w:color w:val="000000"/>
          <w:sz w:val="20"/>
          <w:lang w:val="it-IT"/>
        </w:rPr>
        <w:t>A proposito di MED-EL</w:t>
      </w:r>
    </w:p>
    <w:p w14:paraId="08BBD1DE" w14:textId="5D6AAC1B" w:rsidR="007E27BC" w:rsidRDefault="007E27BC" w:rsidP="007E27BC">
      <w:pPr>
        <w:pStyle w:val="Testocommento"/>
        <w:jc w:val="both"/>
        <w:rPr>
          <w:rFonts w:asciiTheme="minorHAnsi" w:hAnsiTheme="minorHAnsi"/>
          <w:color w:val="000000"/>
          <w:lang w:val="it-IT"/>
        </w:rPr>
      </w:pPr>
      <w:r w:rsidRPr="002466C2">
        <w:rPr>
          <w:rFonts w:asciiTheme="minorHAnsi" w:hAnsiTheme="minorHAnsi"/>
          <w:color w:val="000000"/>
          <w:lang w:val="it-IT"/>
        </w:rPr>
        <w:t xml:space="preserve">MED-EL Medical Electronics, leader mondiale nelle soluzioni per l’udito, è guidata dalla missione di superare la perdita uditiva come barriera alla comunicazione e alla qualità della vita. L’azienda austriaca, di proprietà privata, è stata co-fondata dai pionieri del settore Ingeborg ed Erwin Hochmair, la cui ricerca rivoluzionaria ha portato allo sviluppo del </w:t>
      </w:r>
      <w:r w:rsidRPr="002466C2">
        <w:rPr>
          <w:rFonts w:asciiTheme="minorHAnsi" w:hAnsiTheme="minorHAnsi"/>
          <w:color w:val="000000"/>
          <w:lang w:val="it-IT"/>
        </w:rPr>
        <w:lastRenderedPageBreak/>
        <w:t>primo impianto cocleare multicanale microelettronico (CI) al mondo, che è stato impiantato con successo nel 1977 e ha posto le basi per quello che oggi è conosciuto come il moderno IC. Ciò ha gettato le basi per la crescita del successo aziendale che, dopo l’assunzione dei primi dipendenti nel 1990, ad oggi conta oltre 2.500 dipendenti da circa 80 nazioni e 30 sedi in tutto il mondo.</w:t>
      </w:r>
    </w:p>
    <w:p w14:paraId="286EF35D" w14:textId="77777777" w:rsidR="007E27BC" w:rsidRPr="002466C2" w:rsidRDefault="007E27BC" w:rsidP="007E27BC">
      <w:pPr>
        <w:pStyle w:val="Testocommento"/>
        <w:jc w:val="both"/>
        <w:rPr>
          <w:rFonts w:asciiTheme="minorHAnsi" w:hAnsiTheme="minorHAnsi"/>
          <w:color w:val="000000"/>
          <w:lang w:val="it-IT"/>
        </w:rPr>
      </w:pPr>
    </w:p>
    <w:p w14:paraId="437AF5BA" w14:textId="1AA6C2FA" w:rsidR="007E27BC" w:rsidRPr="002466C2" w:rsidRDefault="007E27BC" w:rsidP="007E27BC">
      <w:pPr>
        <w:pStyle w:val="Testocommento"/>
        <w:jc w:val="both"/>
        <w:rPr>
          <w:rFonts w:asciiTheme="minorHAnsi" w:hAnsiTheme="minorHAnsi"/>
          <w:color w:val="000000"/>
          <w:lang w:val="it-IT"/>
        </w:rPr>
      </w:pPr>
      <w:r w:rsidRPr="002466C2">
        <w:rPr>
          <w:rFonts w:asciiTheme="minorHAnsi" w:hAnsiTheme="minorHAnsi"/>
          <w:color w:val="000000"/>
          <w:lang w:val="it-IT"/>
        </w:rPr>
        <w:t xml:space="preserve">MED-EL offre la più ampia gamma di prodotti per il trattamento di tutti i tipi di perdita dell'udito, consentendo a persone in 137 paesi di poter sentire e beneficiare del dono dell’udito, grazie all'aiuto di un dispositivo MED-EL. Le soluzioni uditive di MED-EL comprendono sistemi di impianti cocleari e per orecchio medio, un sistema combinato di impianti acustici a stimolazione elettrica, impianti uditivi del tronco encefalico cerebrale e dispositivi a conduzione ossea chirurgici e non chirurgici. </w:t>
      </w:r>
      <w:hyperlink r:id="rId8" w:history="1">
        <w:r w:rsidRPr="002466C2">
          <w:rPr>
            <w:rStyle w:val="Collegamentoipertestuale"/>
            <w:color w:val="000000"/>
            <w:lang w:val="it-IT"/>
          </w:rPr>
          <w:t>www.medel.com</w:t>
        </w:r>
      </w:hyperlink>
      <w:r w:rsidR="006A2930" w:rsidRPr="006A2930">
        <w:rPr>
          <w:sz w:val="24"/>
          <w:szCs w:val="24"/>
          <w:lang w:val="it-IT"/>
        </w:rPr>
        <w:t xml:space="preserve"> </w:t>
      </w:r>
    </w:p>
    <w:p w14:paraId="1A82CF3A" w14:textId="560A1CB7" w:rsidR="006A7926" w:rsidRDefault="006A7926" w:rsidP="0054767B">
      <w:pPr>
        <w:pStyle w:val="Testocommento"/>
        <w:jc w:val="both"/>
        <w:rPr>
          <w:rStyle w:val="Collegamentoipertestuale"/>
          <w:lang w:val="it-IT"/>
        </w:rPr>
      </w:pPr>
    </w:p>
    <w:p w14:paraId="5CFC87F9" w14:textId="77777777" w:rsidR="006A2930" w:rsidRDefault="006A2930" w:rsidP="0054767B">
      <w:pPr>
        <w:pStyle w:val="Testocommento"/>
        <w:jc w:val="both"/>
        <w:rPr>
          <w:rStyle w:val="Collegamentoipertestuale"/>
          <w:lang w:val="it-IT"/>
        </w:rPr>
      </w:pPr>
    </w:p>
    <w:p w14:paraId="04841286" w14:textId="2A9DAE03" w:rsidR="006A2930" w:rsidRPr="006A2930" w:rsidRDefault="006A2930" w:rsidP="006A2930">
      <w:pPr>
        <w:autoSpaceDE w:val="0"/>
        <w:autoSpaceDN w:val="0"/>
        <w:jc w:val="both"/>
        <w:rPr>
          <w:rFonts w:asciiTheme="minorHAnsi" w:hAnsiTheme="minorHAnsi"/>
          <w:b/>
          <w:bCs/>
          <w:color w:val="000000"/>
          <w:sz w:val="20"/>
          <w:lang w:val="it-IT"/>
        </w:rPr>
      </w:pPr>
      <w:r w:rsidRPr="002466C2">
        <w:rPr>
          <w:rFonts w:asciiTheme="minorHAnsi" w:hAnsiTheme="minorHAnsi"/>
          <w:b/>
          <w:bCs/>
          <w:color w:val="000000"/>
          <w:sz w:val="20"/>
          <w:lang w:val="it-IT"/>
        </w:rPr>
        <w:t xml:space="preserve">A proposito di </w:t>
      </w:r>
      <w:proofErr w:type="spellStart"/>
      <w:r>
        <w:rPr>
          <w:rFonts w:asciiTheme="minorHAnsi" w:hAnsiTheme="minorHAnsi"/>
          <w:b/>
          <w:bCs/>
          <w:color w:val="000000"/>
          <w:sz w:val="20"/>
          <w:lang w:val="it-IT"/>
        </w:rPr>
        <w:t>Otofit</w:t>
      </w:r>
      <w:proofErr w:type="spellEnd"/>
    </w:p>
    <w:p w14:paraId="15A58345" w14:textId="4977602E" w:rsidR="006A2930" w:rsidRDefault="006A2930" w:rsidP="006A2930">
      <w:pPr>
        <w:pStyle w:val="Testocommento"/>
        <w:jc w:val="both"/>
        <w:rPr>
          <w:rFonts w:asciiTheme="minorHAnsi" w:hAnsiTheme="minorHAnsi"/>
          <w:color w:val="000000"/>
          <w:lang w:val="it-IT"/>
        </w:rPr>
      </w:pPr>
      <w:proofErr w:type="spellStart"/>
      <w:r w:rsidRPr="006A2930">
        <w:rPr>
          <w:rFonts w:asciiTheme="minorHAnsi" w:hAnsiTheme="minorHAnsi"/>
          <w:color w:val="000000"/>
          <w:lang w:val="it-IT"/>
        </w:rPr>
        <w:t>Otofit</w:t>
      </w:r>
      <w:proofErr w:type="spellEnd"/>
      <w:r w:rsidRPr="006A2930">
        <w:rPr>
          <w:rFonts w:asciiTheme="minorHAnsi" w:hAnsiTheme="minorHAnsi"/>
          <w:color w:val="000000"/>
          <w:lang w:val="it-IT"/>
        </w:rPr>
        <w:t xml:space="preserve"> è un centro di applicazione </w:t>
      </w:r>
      <w:proofErr w:type="spellStart"/>
      <w:r w:rsidRPr="006A2930">
        <w:rPr>
          <w:rFonts w:asciiTheme="minorHAnsi" w:hAnsiTheme="minorHAnsi"/>
          <w:color w:val="000000"/>
          <w:lang w:val="it-IT"/>
        </w:rPr>
        <w:t>audioprotesica</w:t>
      </w:r>
      <w:proofErr w:type="spellEnd"/>
      <w:r w:rsidRPr="006A2930">
        <w:rPr>
          <w:rFonts w:asciiTheme="minorHAnsi" w:hAnsiTheme="minorHAnsi"/>
          <w:color w:val="000000"/>
          <w:lang w:val="it-IT"/>
        </w:rPr>
        <w:t xml:space="preserve"> altamente professionale avente l’obiettivo di soddisfare al meglio le esigenze comunicative del paziente attraverso un attento e graduale percorso di riadattamento ai suoni.</w:t>
      </w:r>
    </w:p>
    <w:p w14:paraId="03B1ADC4" w14:textId="26B364BA" w:rsidR="006A2930" w:rsidRPr="006A2930" w:rsidRDefault="006A2930" w:rsidP="006A2930">
      <w:pPr>
        <w:pStyle w:val="Testocommento"/>
        <w:jc w:val="both"/>
        <w:rPr>
          <w:rFonts w:asciiTheme="minorHAnsi" w:hAnsiTheme="minorHAnsi"/>
          <w:color w:val="000000"/>
          <w:lang w:val="it-IT"/>
        </w:rPr>
      </w:pPr>
      <w:r w:rsidRPr="006A2930">
        <w:rPr>
          <w:rFonts w:asciiTheme="minorHAnsi" w:hAnsiTheme="minorHAnsi"/>
          <w:color w:val="000000"/>
          <w:lang w:val="it-IT"/>
        </w:rPr>
        <w:t xml:space="preserve">Nell’ambito della stretta collaborazione con la Facoltà di medicina e chirurgia dell’Università di Torino, </w:t>
      </w:r>
      <w:proofErr w:type="spellStart"/>
      <w:r w:rsidRPr="006A2930">
        <w:rPr>
          <w:rFonts w:asciiTheme="minorHAnsi" w:hAnsiTheme="minorHAnsi"/>
          <w:color w:val="000000"/>
          <w:lang w:val="it-IT"/>
        </w:rPr>
        <w:t>Otofit</w:t>
      </w:r>
      <w:proofErr w:type="spellEnd"/>
      <w:r w:rsidRPr="006A2930">
        <w:rPr>
          <w:rFonts w:asciiTheme="minorHAnsi" w:hAnsiTheme="minorHAnsi"/>
          <w:color w:val="000000"/>
          <w:lang w:val="it-IT"/>
        </w:rPr>
        <w:t xml:space="preserve"> è sede di tirocinio per gli studenti del corso di laurea in tecniche </w:t>
      </w:r>
      <w:proofErr w:type="spellStart"/>
      <w:r w:rsidRPr="006A2930">
        <w:rPr>
          <w:rFonts w:asciiTheme="minorHAnsi" w:hAnsiTheme="minorHAnsi"/>
          <w:color w:val="000000"/>
          <w:lang w:val="it-IT"/>
        </w:rPr>
        <w:t>audioprotesiche</w:t>
      </w:r>
      <w:proofErr w:type="spellEnd"/>
      <w:r w:rsidRPr="006A2930">
        <w:rPr>
          <w:rFonts w:asciiTheme="minorHAnsi" w:hAnsiTheme="minorHAnsi"/>
          <w:color w:val="000000"/>
          <w:lang w:val="it-IT"/>
        </w:rPr>
        <w:t>.</w:t>
      </w:r>
    </w:p>
    <w:p w14:paraId="1F75974E" w14:textId="47628DBB" w:rsidR="0060398E" w:rsidRDefault="006A2930" w:rsidP="0054767B">
      <w:pPr>
        <w:pStyle w:val="Testocommento"/>
        <w:jc w:val="both"/>
        <w:rPr>
          <w:lang w:val="it-IT"/>
        </w:rPr>
      </w:pPr>
      <w:r>
        <w:rPr>
          <w:color w:val="000000"/>
          <w:u w:val="single"/>
          <w:lang w:val="it-IT"/>
        </w:rPr>
        <w:t>www.o</w:t>
      </w:r>
      <w:r w:rsidRPr="006A2930">
        <w:rPr>
          <w:color w:val="000000"/>
          <w:u w:val="single"/>
          <w:lang w:val="it-IT"/>
        </w:rPr>
        <w:t xml:space="preserve">tofit.pro </w:t>
      </w:r>
    </w:p>
    <w:p w14:paraId="7D893397" w14:textId="138D2344" w:rsidR="005059BF" w:rsidRDefault="005059BF" w:rsidP="0054767B">
      <w:pPr>
        <w:pStyle w:val="Testocommento"/>
        <w:jc w:val="both"/>
        <w:rPr>
          <w:lang w:val="it-IT"/>
        </w:rPr>
      </w:pPr>
    </w:p>
    <w:p w14:paraId="2292E00D" w14:textId="77777777" w:rsidR="005428F6" w:rsidRPr="00DC21B2" w:rsidRDefault="005428F6" w:rsidP="005428F6">
      <w:pPr>
        <w:pStyle w:val="Testocommento"/>
        <w:rPr>
          <w:rFonts w:asciiTheme="minorHAnsi" w:hAnsiTheme="minorHAnsi" w:cstheme="minorHAnsi"/>
          <w:b/>
          <w:bCs/>
          <w:lang w:val="it-IT"/>
        </w:rPr>
      </w:pPr>
      <w:r w:rsidRPr="00DC21B2">
        <w:rPr>
          <w:rFonts w:asciiTheme="minorHAnsi" w:hAnsiTheme="minorHAnsi" w:cstheme="minorHAnsi"/>
          <w:b/>
          <w:bCs/>
          <w:lang w:val="it-IT"/>
        </w:rPr>
        <w:t xml:space="preserve">A proposito di </w:t>
      </w:r>
      <w:proofErr w:type="spellStart"/>
      <w:r w:rsidRPr="00DC21B2">
        <w:rPr>
          <w:rFonts w:asciiTheme="minorHAnsi" w:hAnsiTheme="minorHAnsi" w:cstheme="minorHAnsi"/>
          <w:b/>
          <w:bCs/>
          <w:lang w:val="it-IT"/>
        </w:rPr>
        <w:t>Jacoti</w:t>
      </w:r>
      <w:proofErr w:type="spellEnd"/>
    </w:p>
    <w:p w14:paraId="77AA0A77" w14:textId="77777777" w:rsidR="005428F6" w:rsidRPr="00DC21B2" w:rsidRDefault="005428F6" w:rsidP="005428F6">
      <w:pPr>
        <w:pStyle w:val="Testocommento"/>
        <w:rPr>
          <w:rFonts w:asciiTheme="minorHAnsi" w:hAnsiTheme="minorHAnsi" w:cstheme="minorHAnsi"/>
          <w:lang w:val="it-IT"/>
        </w:rPr>
      </w:pPr>
      <w:r w:rsidRPr="00DC21B2">
        <w:rPr>
          <w:rFonts w:asciiTheme="minorHAnsi" w:hAnsiTheme="minorHAnsi" w:cstheme="minorHAnsi"/>
          <w:lang w:val="it-IT"/>
        </w:rPr>
        <w:t xml:space="preserve">La missione di </w:t>
      </w:r>
      <w:proofErr w:type="spellStart"/>
      <w:r w:rsidRPr="00DC21B2">
        <w:rPr>
          <w:rFonts w:asciiTheme="minorHAnsi" w:hAnsiTheme="minorHAnsi" w:cstheme="minorHAnsi"/>
          <w:lang w:val="it-IT"/>
        </w:rPr>
        <w:t>Jacoti</w:t>
      </w:r>
      <w:proofErr w:type="spellEnd"/>
      <w:r w:rsidRPr="00DC21B2">
        <w:rPr>
          <w:rFonts w:asciiTheme="minorHAnsi" w:hAnsiTheme="minorHAnsi" w:cstheme="minorHAnsi"/>
          <w:lang w:val="it-IT"/>
        </w:rPr>
        <w:t xml:space="preserve"> è rendere le soluzioni uditive accessibili e convenienti </w:t>
      </w:r>
      <w:r>
        <w:rPr>
          <w:rFonts w:asciiTheme="minorHAnsi" w:hAnsiTheme="minorHAnsi" w:cstheme="minorHAnsi"/>
          <w:lang w:val="it-IT"/>
        </w:rPr>
        <w:t xml:space="preserve">agli ipoacusici </w:t>
      </w:r>
      <w:r w:rsidRPr="00DC21B2">
        <w:rPr>
          <w:rFonts w:asciiTheme="minorHAnsi" w:hAnsiTheme="minorHAnsi" w:cstheme="minorHAnsi"/>
          <w:lang w:val="it-IT"/>
        </w:rPr>
        <w:t>in tutto il mondo.</w:t>
      </w:r>
      <w:r>
        <w:rPr>
          <w:rFonts w:asciiTheme="minorHAnsi" w:hAnsiTheme="minorHAnsi" w:cstheme="minorHAnsi"/>
          <w:lang w:val="it-IT"/>
        </w:rPr>
        <w:t xml:space="preserve"> </w:t>
      </w:r>
      <w:r w:rsidRPr="00DC21B2">
        <w:rPr>
          <w:rFonts w:asciiTheme="minorHAnsi" w:hAnsiTheme="minorHAnsi" w:cstheme="minorHAnsi"/>
          <w:lang w:val="it-IT"/>
        </w:rPr>
        <w:t xml:space="preserve">Come azienda, </w:t>
      </w:r>
      <w:r>
        <w:rPr>
          <w:rFonts w:asciiTheme="minorHAnsi" w:hAnsiTheme="minorHAnsi" w:cstheme="minorHAnsi"/>
          <w:lang w:val="it-IT"/>
        </w:rPr>
        <w:t xml:space="preserve">persegue i suoi intenti </w:t>
      </w:r>
      <w:r w:rsidRPr="00DC21B2">
        <w:rPr>
          <w:rFonts w:asciiTheme="minorHAnsi" w:hAnsiTheme="minorHAnsi" w:cstheme="minorHAnsi"/>
          <w:lang w:val="it-IT"/>
        </w:rPr>
        <w:t>concentrando</w:t>
      </w:r>
      <w:r>
        <w:rPr>
          <w:rFonts w:asciiTheme="minorHAnsi" w:hAnsiTheme="minorHAnsi" w:cstheme="minorHAnsi"/>
          <w:lang w:val="it-IT"/>
        </w:rPr>
        <w:t>si</w:t>
      </w:r>
      <w:r w:rsidRPr="00DC21B2">
        <w:rPr>
          <w:rFonts w:asciiTheme="minorHAnsi" w:hAnsiTheme="minorHAnsi" w:cstheme="minorHAnsi"/>
          <w:lang w:val="it-IT"/>
        </w:rPr>
        <w:t xml:space="preserve"> sullo sviluppo e la commercializzazione di software per apparecchi acustici e sistemi di supporto all'udito. </w:t>
      </w:r>
      <w:r>
        <w:rPr>
          <w:rFonts w:asciiTheme="minorHAnsi" w:hAnsiTheme="minorHAnsi" w:cstheme="minorHAnsi"/>
          <w:lang w:val="it-IT"/>
        </w:rPr>
        <w:t>I</w:t>
      </w:r>
      <w:r w:rsidRPr="00DC21B2">
        <w:rPr>
          <w:rFonts w:asciiTheme="minorHAnsi" w:hAnsiTheme="minorHAnsi" w:cstheme="minorHAnsi"/>
          <w:lang w:val="it-IT"/>
        </w:rPr>
        <w:t>ntegra l</w:t>
      </w:r>
      <w:r>
        <w:rPr>
          <w:rFonts w:asciiTheme="minorHAnsi" w:hAnsiTheme="minorHAnsi" w:cstheme="minorHAnsi"/>
          <w:lang w:val="it-IT"/>
        </w:rPr>
        <w:t>e</w:t>
      </w:r>
      <w:r w:rsidRPr="00DC21B2">
        <w:rPr>
          <w:rFonts w:asciiTheme="minorHAnsi" w:hAnsiTheme="minorHAnsi" w:cstheme="minorHAnsi"/>
          <w:lang w:val="it-IT"/>
        </w:rPr>
        <w:t xml:space="preserve"> tecnologi</w:t>
      </w:r>
      <w:r>
        <w:rPr>
          <w:rFonts w:asciiTheme="minorHAnsi" w:hAnsiTheme="minorHAnsi" w:cstheme="minorHAnsi"/>
          <w:lang w:val="it-IT"/>
        </w:rPr>
        <w:t>e</w:t>
      </w:r>
      <w:r w:rsidRPr="00DC21B2">
        <w:rPr>
          <w:rFonts w:asciiTheme="minorHAnsi" w:hAnsiTheme="minorHAnsi" w:cstheme="minorHAnsi"/>
          <w:lang w:val="it-IT"/>
        </w:rPr>
        <w:t xml:space="preserve"> proprietari</w:t>
      </w:r>
      <w:r>
        <w:rPr>
          <w:rFonts w:asciiTheme="minorHAnsi" w:hAnsiTheme="minorHAnsi" w:cstheme="minorHAnsi"/>
          <w:lang w:val="it-IT"/>
        </w:rPr>
        <w:t>e</w:t>
      </w:r>
      <w:r w:rsidRPr="00DC21B2">
        <w:rPr>
          <w:rFonts w:asciiTheme="minorHAnsi" w:hAnsiTheme="minorHAnsi" w:cstheme="minorHAnsi"/>
          <w:lang w:val="it-IT"/>
        </w:rPr>
        <w:t xml:space="preserve"> con hardware di </w:t>
      </w:r>
      <w:r>
        <w:rPr>
          <w:rFonts w:asciiTheme="minorHAnsi" w:hAnsiTheme="minorHAnsi" w:cstheme="minorHAnsi"/>
          <w:lang w:val="it-IT"/>
        </w:rPr>
        <w:t xml:space="preserve">largo e </w:t>
      </w:r>
      <w:r w:rsidRPr="00DC21B2">
        <w:rPr>
          <w:rFonts w:asciiTheme="minorHAnsi" w:hAnsiTheme="minorHAnsi" w:cstheme="minorHAnsi"/>
          <w:lang w:val="it-IT"/>
        </w:rPr>
        <w:t>consumo</w:t>
      </w:r>
      <w:r>
        <w:rPr>
          <w:rFonts w:asciiTheme="minorHAnsi" w:hAnsiTheme="minorHAnsi" w:cstheme="minorHAnsi"/>
          <w:lang w:val="it-IT"/>
        </w:rPr>
        <w:t xml:space="preserve"> e collaborando con produttori</w:t>
      </w:r>
      <w:r w:rsidRPr="00DC21B2">
        <w:rPr>
          <w:rFonts w:asciiTheme="minorHAnsi" w:hAnsiTheme="minorHAnsi" w:cstheme="minorHAnsi"/>
          <w:lang w:val="it-IT"/>
        </w:rPr>
        <w:t xml:space="preserve"> </w:t>
      </w:r>
      <w:r>
        <w:rPr>
          <w:rFonts w:asciiTheme="minorHAnsi" w:hAnsiTheme="minorHAnsi" w:cstheme="minorHAnsi"/>
          <w:lang w:val="it-IT"/>
        </w:rPr>
        <w:t>terzi</w:t>
      </w:r>
      <w:r w:rsidRPr="00DC21B2">
        <w:rPr>
          <w:rFonts w:asciiTheme="minorHAnsi" w:hAnsiTheme="minorHAnsi" w:cstheme="minorHAnsi"/>
          <w:lang w:val="it-IT"/>
        </w:rPr>
        <w:t xml:space="preserve">. </w:t>
      </w:r>
      <w:r w:rsidRPr="00DC21B2">
        <w:rPr>
          <w:rFonts w:asciiTheme="minorHAnsi" w:hAnsiTheme="minorHAnsi" w:cstheme="minorHAnsi"/>
          <w:u w:val="single"/>
          <w:lang w:val="it-IT"/>
        </w:rPr>
        <w:t>www.jacoti.com</w:t>
      </w:r>
    </w:p>
    <w:p w14:paraId="288EA179" w14:textId="77777777" w:rsidR="005059BF" w:rsidRDefault="005059BF" w:rsidP="0054767B">
      <w:pPr>
        <w:pStyle w:val="Testocommento"/>
        <w:jc w:val="both"/>
        <w:rPr>
          <w:lang w:val="it-IT"/>
        </w:rPr>
      </w:pPr>
    </w:p>
    <w:p w14:paraId="43794A55" w14:textId="77777777" w:rsidR="0060398E" w:rsidRPr="0054767B" w:rsidRDefault="0060398E" w:rsidP="0054767B">
      <w:pPr>
        <w:pStyle w:val="Testocommento"/>
        <w:jc w:val="both"/>
        <w:rPr>
          <w:lang w:val="it-IT"/>
        </w:rPr>
      </w:pPr>
    </w:p>
    <w:p w14:paraId="5EB61D29" w14:textId="77777777" w:rsidR="0054767B" w:rsidRPr="0054767B" w:rsidRDefault="0054767B" w:rsidP="0054767B">
      <w:pPr>
        <w:autoSpaceDE w:val="0"/>
        <w:autoSpaceDN w:val="0"/>
        <w:adjustRightInd w:val="0"/>
        <w:spacing w:line="276" w:lineRule="auto"/>
        <w:jc w:val="both"/>
        <w:rPr>
          <w:rFonts w:cs="Arial"/>
          <w:b/>
          <w:sz w:val="16"/>
          <w:szCs w:val="16"/>
          <w:lang w:val="it-IT"/>
        </w:rPr>
      </w:pPr>
      <w:r w:rsidRPr="0054767B">
        <w:rPr>
          <w:rFonts w:cs="Arial"/>
          <w:b/>
          <w:color w:val="C60C30"/>
          <w:sz w:val="16"/>
          <w:szCs w:val="16"/>
          <w:lang w:val="it-IT"/>
        </w:rPr>
        <w:t>Ufficio stampa</w:t>
      </w:r>
    </w:p>
    <w:p w14:paraId="0B8988B6" w14:textId="77777777" w:rsidR="0054767B" w:rsidRPr="0054767B" w:rsidRDefault="0054767B" w:rsidP="0054767B">
      <w:pPr>
        <w:autoSpaceDE w:val="0"/>
        <w:autoSpaceDN w:val="0"/>
        <w:adjustRightInd w:val="0"/>
        <w:spacing w:line="276" w:lineRule="auto"/>
        <w:jc w:val="both"/>
        <w:rPr>
          <w:rFonts w:cs="Arial"/>
          <w:b/>
          <w:color w:val="C60C30"/>
          <w:sz w:val="16"/>
          <w:szCs w:val="16"/>
          <w:lang w:val="it-IT"/>
        </w:rPr>
      </w:pPr>
      <w:r w:rsidRPr="0054767B">
        <w:rPr>
          <w:rFonts w:cs="Arial"/>
          <w:b/>
          <w:color w:val="C60C30"/>
          <w:sz w:val="16"/>
          <w:szCs w:val="16"/>
          <w:lang w:val="it-IT"/>
        </w:rPr>
        <w:t xml:space="preserve">Omnicom PR Group Italia </w:t>
      </w:r>
    </w:p>
    <w:p w14:paraId="364E674A" w14:textId="77777777" w:rsidR="0054767B" w:rsidRDefault="0054767B" w:rsidP="0054767B">
      <w:pPr>
        <w:pStyle w:val="Nessunaspaziatura"/>
        <w:rPr>
          <w:rFonts w:asciiTheme="minorHAnsi" w:hAnsiTheme="minorHAnsi" w:cs="Arial"/>
          <w:sz w:val="16"/>
          <w:szCs w:val="16"/>
          <w:lang w:val="it-IT"/>
        </w:rPr>
      </w:pPr>
      <w:r>
        <w:rPr>
          <w:rFonts w:asciiTheme="minorHAnsi" w:hAnsiTheme="minorHAnsi" w:cs="Arial"/>
          <w:sz w:val="16"/>
          <w:szCs w:val="16"/>
          <w:lang w:val="it-IT"/>
        </w:rPr>
        <w:t xml:space="preserve">Laura Meroni: </w:t>
      </w:r>
      <w:hyperlink r:id="rId9" w:history="1">
        <w:r>
          <w:rPr>
            <w:rStyle w:val="Collegamentoipertestuale"/>
            <w:rFonts w:asciiTheme="minorHAnsi" w:hAnsiTheme="minorHAnsi" w:cs="Arial"/>
            <w:sz w:val="16"/>
            <w:szCs w:val="16"/>
            <w:lang w:val="it-IT"/>
          </w:rPr>
          <w:t>laura.meroni@omnicomprgroup.com</w:t>
        </w:r>
      </w:hyperlink>
      <w:r>
        <w:rPr>
          <w:rFonts w:asciiTheme="minorHAnsi" w:hAnsiTheme="minorHAnsi" w:cs="Arial"/>
          <w:sz w:val="16"/>
          <w:szCs w:val="16"/>
          <w:lang w:val="it-IT"/>
        </w:rPr>
        <w:t xml:space="preserve"> / 335 7683270</w:t>
      </w:r>
    </w:p>
    <w:p w14:paraId="5CBBD4E8" w14:textId="77777777" w:rsidR="0054767B" w:rsidRDefault="0054767B" w:rsidP="0054767B">
      <w:pPr>
        <w:pStyle w:val="Nessunaspaziatura"/>
        <w:rPr>
          <w:rFonts w:asciiTheme="minorHAnsi" w:hAnsiTheme="minorHAnsi" w:cs="Arial"/>
          <w:sz w:val="16"/>
          <w:szCs w:val="16"/>
          <w:lang w:val="it-IT"/>
        </w:rPr>
      </w:pPr>
      <w:r>
        <w:rPr>
          <w:rFonts w:asciiTheme="minorHAnsi" w:hAnsiTheme="minorHAnsi" w:cs="Arial"/>
          <w:sz w:val="16"/>
          <w:szCs w:val="16"/>
          <w:lang w:val="it-IT"/>
        </w:rPr>
        <w:t xml:space="preserve">Angela Sirago: </w:t>
      </w:r>
      <w:hyperlink r:id="rId10" w:history="1">
        <w:r>
          <w:rPr>
            <w:rStyle w:val="Collegamentoipertestuale"/>
            <w:rFonts w:asciiTheme="minorHAnsi" w:hAnsiTheme="minorHAnsi" w:cs="Arial"/>
            <w:sz w:val="16"/>
            <w:szCs w:val="16"/>
            <w:lang w:val="it-IT"/>
          </w:rPr>
          <w:t>angela.sirago@omnicomprgroup.com</w:t>
        </w:r>
      </w:hyperlink>
      <w:r>
        <w:rPr>
          <w:rFonts w:asciiTheme="minorHAnsi" w:hAnsiTheme="minorHAnsi" w:cs="Arial"/>
          <w:sz w:val="16"/>
          <w:szCs w:val="16"/>
          <w:lang w:val="it-IT"/>
        </w:rPr>
        <w:t xml:space="preserve"> / 338 8875182</w:t>
      </w:r>
    </w:p>
    <w:p w14:paraId="2CE3B30E" w14:textId="77777777" w:rsidR="0054767B" w:rsidRDefault="0054767B" w:rsidP="0054767B">
      <w:pPr>
        <w:pStyle w:val="Nessunaspaziatura"/>
        <w:rPr>
          <w:rFonts w:asciiTheme="minorHAnsi" w:hAnsiTheme="minorHAnsi" w:cs="Arial"/>
          <w:sz w:val="16"/>
          <w:szCs w:val="16"/>
          <w:lang w:val="it-IT"/>
        </w:rPr>
      </w:pPr>
      <w:r>
        <w:rPr>
          <w:rFonts w:asciiTheme="minorHAnsi" w:hAnsiTheme="minorHAnsi" w:cs="Arial"/>
          <w:sz w:val="16"/>
          <w:szCs w:val="16"/>
          <w:lang w:val="it-IT"/>
        </w:rPr>
        <w:t xml:space="preserve">Alessia Spoto: </w:t>
      </w:r>
      <w:hyperlink r:id="rId11" w:history="1">
        <w:r>
          <w:rPr>
            <w:rStyle w:val="Collegamentoipertestuale"/>
            <w:rFonts w:asciiTheme="minorHAnsi" w:hAnsiTheme="minorHAnsi" w:cs="Arial"/>
            <w:sz w:val="16"/>
            <w:szCs w:val="16"/>
            <w:lang w:val="it-IT"/>
          </w:rPr>
          <w:t>alessia.spoto@omnicomprgroup.com</w:t>
        </w:r>
      </w:hyperlink>
      <w:r>
        <w:rPr>
          <w:rFonts w:asciiTheme="minorHAnsi" w:hAnsiTheme="minorHAnsi" w:cs="Arial"/>
          <w:sz w:val="16"/>
          <w:szCs w:val="16"/>
          <w:lang w:val="it-IT"/>
        </w:rPr>
        <w:t xml:space="preserve"> / 346 4985309</w:t>
      </w:r>
    </w:p>
    <w:sectPr w:rsidR="0054767B">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F1DC5" w14:textId="77777777" w:rsidR="00193569" w:rsidRDefault="00193569" w:rsidP="0054767B">
      <w:r>
        <w:separator/>
      </w:r>
    </w:p>
  </w:endnote>
  <w:endnote w:type="continuationSeparator" w:id="0">
    <w:p w14:paraId="6E3E12E3" w14:textId="77777777" w:rsidR="00193569" w:rsidRDefault="00193569" w:rsidP="0054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F40D5" w14:textId="77777777" w:rsidR="00193569" w:rsidRDefault="00193569" w:rsidP="0054767B">
      <w:r>
        <w:separator/>
      </w:r>
    </w:p>
  </w:footnote>
  <w:footnote w:type="continuationSeparator" w:id="0">
    <w:p w14:paraId="52ACD646" w14:textId="77777777" w:rsidR="00193569" w:rsidRDefault="00193569" w:rsidP="00547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5369" w14:textId="1CFB4D6A" w:rsidR="0054767B" w:rsidRDefault="0054767B">
    <w:pPr>
      <w:pStyle w:val="Intestazione"/>
    </w:pPr>
    <w:r>
      <w:rPr>
        <w:noProof/>
      </w:rPr>
      <w:drawing>
        <wp:inline distT="0" distB="0" distL="0" distR="0" wp14:anchorId="6FD594D3" wp14:editId="6FBB6121">
          <wp:extent cx="1333500" cy="294640"/>
          <wp:effectExtent l="0" t="0" r="0" b="0"/>
          <wp:docPr id="1" name="Picture 1" descr="Image result for med el logo"/>
          <wp:cNvGraphicFramePr/>
          <a:graphic xmlns:a="http://schemas.openxmlformats.org/drawingml/2006/main">
            <a:graphicData uri="http://schemas.openxmlformats.org/drawingml/2006/picture">
              <pic:pic xmlns:pic="http://schemas.openxmlformats.org/drawingml/2006/picture">
                <pic:nvPicPr>
                  <pic:cNvPr id="1" name="Picture 1" descr="Image result for med el logo"/>
                  <pic:cNvPicPr/>
                </pic:nvPicPr>
                <pic:blipFill rotWithShape="1">
                  <a:blip r:embed="rId1" cstate="print">
                    <a:extLst>
                      <a:ext uri="{28A0092B-C50C-407E-A947-70E740481C1C}">
                        <a14:useLocalDpi xmlns:a14="http://schemas.microsoft.com/office/drawing/2010/main" val="0"/>
                      </a:ext>
                    </a:extLst>
                  </a:blip>
                  <a:srcRect t="21367" b="39316"/>
                  <a:stretch/>
                </pic:blipFill>
                <pic:spPr bwMode="auto">
                  <a:xfrm>
                    <a:off x="0" y="0"/>
                    <a:ext cx="1333500" cy="2946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86E"/>
    <w:multiLevelType w:val="hybridMultilevel"/>
    <w:tmpl w:val="1E9CA7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3039D2"/>
    <w:multiLevelType w:val="hybridMultilevel"/>
    <w:tmpl w:val="79B45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C164F5"/>
    <w:multiLevelType w:val="hybridMultilevel"/>
    <w:tmpl w:val="F83CC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53485696">
    <w:abstractNumId w:val="2"/>
  </w:num>
  <w:num w:numId="2" w16cid:durableId="1612544122">
    <w:abstractNumId w:val="0"/>
  </w:num>
  <w:num w:numId="3" w16cid:durableId="1744332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13"/>
    <w:rsid w:val="00007F3F"/>
    <w:rsid w:val="00024BB7"/>
    <w:rsid w:val="00024D8B"/>
    <w:rsid w:val="00052C70"/>
    <w:rsid w:val="00073E61"/>
    <w:rsid w:val="00084F80"/>
    <w:rsid w:val="000A09A4"/>
    <w:rsid w:val="000B076E"/>
    <w:rsid w:val="000C03A0"/>
    <w:rsid w:val="000C3BAA"/>
    <w:rsid w:val="000F02E6"/>
    <w:rsid w:val="00111BFF"/>
    <w:rsid w:val="00115513"/>
    <w:rsid w:val="00115830"/>
    <w:rsid w:val="00142A87"/>
    <w:rsid w:val="001472EA"/>
    <w:rsid w:val="00147960"/>
    <w:rsid w:val="00172B88"/>
    <w:rsid w:val="00174A98"/>
    <w:rsid w:val="00186B2F"/>
    <w:rsid w:val="00193569"/>
    <w:rsid w:val="00196FD1"/>
    <w:rsid w:val="001A54D4"/>
    <w:rsid w:val="001A70DA"/>
    <w:rsid w:val="001B023D"/>
    <w:rsid w:val="001B7018"/>
    <w:rsid w:val="001D2341"/>
    <w:rsid w:val="001E6422"/>
    <w:rsid w:val="001F0B88"/>
    <w:rsid w:val="00217AC4"/>
    <w:rsid w:val="002361C7"/>
    <w:rsid w:val="002466C2"/>
    <w:rsid w:val="00251932"/>
    <w:rsid w:val="002522A7"/>
    <w:rsid w:val="002535AF"/>
    <w:rsid w:val="00253BC6"/>
    <w:rsid w:val="0026649E"/>
    <w:rsid w:val="002721DC"/>
    <w:rsid w:val="00282FB7"/>
    <w:rsid w:val="002A1C1D"/>
    <w:rsid w:val="002B3EF9"/>
    <w:rsid w:val="002C52F2"/>
    <w:rsid w:val="002D48C8"/>
    <w:rsid w:val="002E6C6A"/>
    <w:rsid w:val="002E7046"/>
    <w:rsid w:val="002E7542"/>
    <w:rsid w:val="00317DD0"/>
    <w:rsid w:val="00320790"/>
    <w:rsid w:val="003263AD"/>
    <w:rsid w:val="0033123A"/>
    <w:rsid w:val="003312BB"/>
    <w:rsid w:val="00345DD7"/>
    <w:rsid w:val="00366498"/>
    <w:rsid w:val="00372CCE"/>
    <w:rsid w:val="00382EED"/>
    <w:rsid w:val="0038408C"/>
    <w:rsid w:val="00384368"/>
    <w:rsid w:val="003A42D3"/>
    <w:rsid w:val="003B4B6C"/>
    <w:rsid w:val="003B52AE"/>
    <w:rsid w:val="003C2CB8"/>
    <w:rsid w:val="003C60E6"/>
    <w:rsid w:val="003E2B6E"/>
    <w:rsid w:val="00402ACC"/>
    <w:rsid w:val="004111D9"/>
    <w:rsid w:val="00426298"/>
    <w:rsid w:val="00426E3F"/>
    <w:rsid w:val="00436B77"/>
    <w:rsid w:val="00437F3F"/>
    <w:rsid w:val="0044482F"/>
    <w:rsid w:val="00454851"/>
    <w:rsid w:val="004663CD"/>
    <w:rsid w:val="00491E0C"/>
    <w:rsid w:val="004C3252"/>
    <w:rsid w:val="004D6AE5"/>
    <w:rsid w:val="004E3CBE"/>
    <w:rsid w:val="004F3048"/>
    <w:rsid w:val="004F61D5"/>
    <w:rsid w:val="005059BF"/>
    <w:rsid w:val="00507BCB"/>
    <w:rsid w:val="00514315"/>
    <w:rsid w:val="0051636A"/>
    <w:rsid w:val="0052216C"/>
    <w:rsid w:val="00534F7F"/>
    <w:rsid w:val="005428F6"/>
    <w:rsid w:val="00546DD9"/>
    <w:rsid w:val="0054767B"/>
    <w:rsid w:val="00553386"/>
    <w:rsid w:val="00556560"/>
    <w:rsid w:val="0058035D"/>
    <w:rsid w:val="00592BA8"/>
    <w:rsid w:val="00593E1B"/>
    <w:rsid w:val="005963E2"/>
    <w:rsid w:val="005A4C67"/>
    <w:rsid w:val="005B0B67"/>
    <w:rsid w:val="005B7924"/>
    <w:rsid w:val="005C05AB"/>
    <w:rsid w:val="005C1626"/>
    <w:rsid w:val="005C645B"/>
    <w:rsid w:val="005D0E50"/>
    <w:rsid w:val="005D61F3"/>
    <w:rsid w:val="005F3F7D"/>
    <w:rsid w:val="005F4B77"/>
    <w:rsid w:val="0060398E"/>
    <w:rsid w:val="006048D8"/>
    <w:rsid w:val="00607D10"/>
    <w:rsid w:val="0061118C"/>
    <w:rsid w:val="0063465B"/>
    <w:rsid w:val="00643CD0"/>
    <w:rsid w:val="00643DE6"/>
    <w:rsid w:val="00663AE4"/>
    <w:rsid w:val="0067360D"/>
    <w:rsid w:val="00690BD1"/>
    <w:rsid w:val="00693F4A"/>
    <w:rsid w:val="00697730"/>
    <w:rsid w:val="006A2930"/>
    <w:rsid w:val="006A7926"/>
    <w:rsid w:val="006B0442"/>
    <w:rsid w:val="006D5370"/>
    <w:rsid w:val="006E6FF5"/>
    <w:rsid w:val="006F1F6A"/>
    <w:rsid w:val="00706EFB"/>
    <w:rsid w:val="00713618"/>
    <w:rsid w:val="00761F18"/>
    <w:rsid w:val="00774313"/>
    <w:rsid w:val="0078232A"/>
    <w:rsid w:val="00782DC2"/>
    <w:rsid w:val="0079043D"/>
    <w:rsid w:val="00792428"/>
    <w:rsid w:val="007952F0"/>
    <w:rsid w:val="00796733"/>
    <w:rsid w:val="007A116C"/>
    <w:rsid w:val="007A683D"/>
    <w:rsid w:val="007C76E7"/>
    <w:rsid w:val="007E27BC"/>
    <w:rsid w:val="007E462A"/>
    <w:rsid w:val="007E7A7C"/>
    <w:rsid w:val="008033ED"/>
    <w:rsid w:val="00845665"/>
    <w:rsid w:val="00854956"/>
    <w:rsid w:val="0086318B"/>
    <w:rsid w:val="0086441E"/>
    <w:rsid w:val="008778D0"/>
    <w:rsid w:val="0088101A"/>
    <w:rsid w:val="00894830"/>
    <w:rsid w:val="008A6010"/>
    <w:rsid w:val="008C51D8"/>
    <w:rsid w:val="008D2E25"/>
    <w:rsid w:val="008E1447"/>
    <w:rsid w:val="008E2F2D"/>
    <w:rsid w:val="008F0440"/>
    <w:rsid w:val="0090744E"/>
    <w:rsid w:val="0090752A"/>
    <w:rsid w:val="009154F9"/>
    <w:rsid w:val="00917A08"/>
    <w:rsid w:val="00922546"/>
    <w:rsid w:val="00966282"/>
    <w:rsid w:val="009702DA"/>
    <w:rsid w:val="00970EC0"/>
    <w:rsid w:val="00972FFC"/>
    <w:rsid w:val="00984206"/>
    <w:rsid w:val="00993540"/>
    <w:rsid w:val="00995769"/>
    <w:rsid w:val="00997036"/>
    <w:rsid w:val="009A543C"/>
    <w:rsid w:val="009A73DD"/>
    <w:rsid w:val="009B208F"/>
    <w:rsid w:val="009B2910"/>
    <w:rsid w:val="009C0026"/>
    <w:rsid w:val="009E663F"/>
    <w:rsid w:val="00A01EBB"/>
    <w:rsid w:val="00A37AD6"/>
    <w:rsid w:val="00A45C0B"/>
    <w:rsid w:val="00A47151"/>
    <w:rsid w:val="00A84BD8"/>
    <w:rsid w:val="00A8615A"/>
    <w:rsid w:val="00A93452"/>
    <w:rsid w:val="00AD4A13"/>
    <w:rsid w:val="00AF78A9"/>
    <w:rsid w:val="00B06477"/>
    <w:rsid w:val="00B1498E"/>
    <w:rsid w:val="00B16C7E"/>
    <w:rsid w:val="00B62108"/>
    <w:rsid w:val="00B7274B"/>
    <w:rsid w:val="00B95A60"/>
    <w:rsid w:val="00BA7E9C"/>
    <w:rsid w:val="00BC5272"/>
    <w:rsid w:val="00BD1D78"/>
    <w:rsid w:val="00BD4B08"/>
    <w:rsid w:val="00BE2A0F"/>
    <w:rsid w:val="00BF0493"/>
    <w:rsid w:val="00BF1C80"/>
    <w:rsid w:val="00BF56A8"/>
    <w:rsid w:val="00C06E21"/>
    <w:rsid w:val="00C32FF6"/>
    <w:rsid w:val="00C43EA2"/>
    <w:rsid w:val="00C61D95"/>
    <w:rsid w:val="00C74CFE"/>
    <w:rsid w:val="00C7794E"/>
    <w:rsid w:val="00C8094A"/>
    <w:rsid w:val="00C82893"/>
    <w:rsid w:val="00C858FE"/>
    <w:rsid w:val="00CB0B84"/>
    <w:rsid w:val="00CC27F4"/>
    <w:rsid w:val="00CC47BE"/>
    <w:rsid w:val="00CD1361"/>
    <w:rsid w:val="00CD66AD"/>
    <w:rsid w:val="00CD7B08"/>
    <w:rsid w:val="00CF7441"/>
    <w:rsid w:val="00D010CA"/>
    <w:rsid w:val="00D1228C"/>
    <w:rsid w:val="00D25D35"/>
    <w:rsid w:val="00D373CB"/>
    <w:rsid w:val="00D37668"/>
    <w:rsid w:val="00D505C1"/>
    <w:rsid w:val="00D65252"/>
    <w:rsid w:val="00D75222"/>
    <w:rsid w:val="00DB033E"/>
    <w:rsid w:val="00DC3A02"/>
    <w:rsid w:val="00DC7EFA"/>
    <w:rsid w:val="00DD3133"/>
    <w:rsid w:val="00DD7264"/>
    <w:rsid w:val="00DE225B"/>
    <w:rsid w:val="00DE37B8"/>
    <w:rsid w:val="00E16396"/>
    <w:rsid w:val="00E24434"/>
    <w:rsid w:val="00E42493"/>
    <w:rsid w:val="00E452DB"/>
    <w:rsid w:val="00E505F8"/>
    <w:rsid w:val="00E7239A"/>
    <w:rsid w:val="00E90513"/>
    <w:rsid w:val="00EA060E"/>
    <w:rsid w:val="00ED2B67"/>
    <w:rsid w:val="00EF4F0B"/>
    <w:rsid w:val="00EF5DDA"/>
    <w:rsid w:val="00F025AF"/>
    <w:rsid w:val="00F161C7"/>
    <w:rsid w:val="00F20654"/>
    <w:rsid w:val="00F21499"/>
    <w:rsid w:val="00F53FBB"/>
    <w:rsid w:val="00F66393"/>
    <w:rsid w:val="00F6755D"/>
    <w:rsid w:val="00F77D34"/>
    <w:rsid w:val="00F8286E"/>
    <w:rsid w:val="00F953E4"/>
    <w:rsid w:val="00F9782B"/>
    <w:rsid w:val="00FA1C12"/>
    <w:rsid w:val="00FC05D1"/>
    <w:rsid w:val="00FC0E67"/>
    <w:rsid w:val="00FC170B"/>
    <w:rsid w:val="00FC43D4"/>
    <w:rsid w:val="00FC5A2D"/>
    <w:rsid w:val="00FC5F70"/>
    <w:rsid w:val="00FD10F1"/>
    <w:rsid w:val="00FF18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3079"/>
  <w15:chartTrackingRefBased/>
  <w15:docId w15:val="{5EAB7EBD-A173-4DF3-BA53-6304E0BC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0513"/>
    <w:pPr>
      <w:spacing w:after="0" w:line="240" w:lineRule="auto"/>
    </w:pPr>
    <w:rPr>
      <w:rFonts w:ascii="Times New Roman" w:eastAsia="Times New Roman" w:hAnsi="Times New Roman" w:cs="Times New Roman"/>
      <w:sz w:val="24"/>
      <w:szCs w:val="24"/>
      <w:lang w:val="en-US"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3CBE"/>
    <w:pPr>
      <w:ind w:left="720"/>
      <w:contextualSpacing/>
    </w:pPr>
  </w:style>
  <w:style w:type="character" w:styleId="Collegamentoipertestuale">
    <w:name w:val="Hyperlink"/>
    <w:basedOn w:val="Carpredefinitoparagrafo"/>
    <w:uiPriority w:val="99"/>
    <w:unhideWhenUsed/>
    <w:rsid w:val="00E7239A"/>
    <w:rPr>
      <w:color w:val="0563C1" w:themeColor="hyperlink"/>
      <w:u w:val="single"/>
    </w:rPr>
  </w:style>
  <w:style w:type="character" w:styleId="Menzionenonrisolta">
    <w:name w:val="Unresolved Mention"/>
    <w:basedOn w:val="Carpredefinitoparagrafo"/>
    <w:uiPriority w:val="99"/>
    <w:semiHidden/>
    <w:unhideWhenUsed/>
    <w:rsid w:val="00E7239A"/>
    <w:rPr>
      <w:color w:val="605E5C"/>
      <w:shd w:val="clear" w:color="auto" w:fill="E1DFDD"/>
    </w:rPr>
  </w:style>
  <w:style w:type="character" w:styleId="Rimandocommento">
    <w:name w:val="annotation reference"/>
    <w:basedOn w:val="Carpredefinitoparagrafo"/>
    <w:uiPriority w:val="99"/>
    <w:semiHidden/>
    <w:unhideWhenUsed/>
    <w:rsid w:val="008E1447"/>
    <w:rPr>
      <w:sz w:val="16"/>
      <w:szCs w:val="16"/>
    </w:rPr>
  </w:style>
  <w:style w:type="paragraph" w:styleId="Testocommento">
    <w:name w:val="annotation text"/>
    <w:basedOn w:val="Normale"/>
    <w:link w:val="TestocommentoCarattere"/>
    <w:uiPriority w:val="99"/>
    <w:unhideWhenUsed/>
    <w:rsid w:val="008E1447"/>
    <w:rPr>
      <w:sz w:val="20"/>
      <w:szCs w:val="20"/>
    </w:rPr>
  </w:style>
  <w:style w:type="character" w:customStyle="1" w:styleId="TestocommentoCarattere">
    <w:name w:val="Testo commento Carattere"/>
    <w:basedOn w:val="Carpredefinitoparagrafo"/>
    <w:link w:val="Testocommento"/>
    <w:uiPriority w:val="99"/>
    <w:rsid w:val="008E1447"/>
    <w:rPr>
      <w:rFonts w:ascii="Times New Roman" w:eastAsia="Times New Roman" w:hAnsi="Times New Roman" w:cs="Times New Roman"/>
      <w:sz w:val="20"/>
      <w:szCs w:val="20"/>
      <w:lang w:val="en-US" w:eastAsia="de-DE"/>
    </w:rPr>
  </w:style>
  <w:style w:type="paragraph" w:styleId="Soggettocommento">
    <w:name w:val="annotation subject"/>
    <w:basedOn w:val="Testocommento"/>
    <w:next w:val="Testocommento"/>
    <w:link w:val="SoggettocommentoCarattere"/>
    <w:uiPriority w:val="99"/>
    <w:semiHidden/>
    <w:unhideWhenUsed/>
    <w:rsid w:val="008E1447"/>
    <w:rPr>
      <w:b/>
      <w:bCs/>
    </w:rPr>
  </w:style>
  <w:style w:type="character" w:customStyle="1" w:styleId="SoggettocommentoCarattere">
    <w:name w:val="Soggetto commento Carattere"/>
    <w:basedOn w:val="TestocommentoCarattere"/>
    <w:link w:val="Soggettocommento"/>
    <w:uiPriority w:val="99"/>
    <w:semiHidden/>
    <w:rsid w:val="008E1447"/>
    <w:rPr>
      <w:rFonts w:ascii="Times New Roman" w:eastAsia="Times New Roman" w:hAnsi="Times New Roman" w:cs="Times New Roman"/>
      <w:b/>
      <w:bCs/>
      <w:sz w:val="20"/>
      <w:szCs w:val="20"/>
      <w:lang w:val="en-US" w:eastAsia="de-DE"/>
    </w:rPr>
  </w:style>
  <w:style w:type="paragraph" w:styleId="Intestazione">
    <w:name w:val="header"/>
    <w:basedOn w:val="Normale"/>
    <w:link w:val="IntestazioneCarattere"/>
    <w:uiPriority w:val="99"/>
    <w:unhideWhenUsed/>
    <w:rsid w:val="0054767B"/>
    <w:pPr>
      <w:tabs>
        <w:tab w:val="center" w:pos="4819"/>
        <w:tab w:val="right" w:pos="9638"/>
      </w:tabs>
    </w:pPr>
  </w:style>
  <w:style w:type="character" w:customStyle="1" w:styleId="IntestazioneCarattere">
    <w:name w:val="Intestazione Carattere"/>
    <w:basedOn w:val="Carpredefinitoparagrafo"/>
    <w:link w:val="Intestazione"/>
    <w:uiPriority w:val="99"/>
    <w:rsid w:val="0054767B"/>
    <w:rPr>
      <w:rFonts w:ascii="Times New Roman" w:eastAsia="Times New Roman" w:hAnsi="Times New Roman" w:cs="Times New Roman"/>
      <w:sz w:val="24"/>
      <w:szCs w:val="24"/>
      <w:lang w:val="en-US" w:eastAsia="de-DE"/>
    </w:rPr>
  </w:style>
  <w:style w:type="paragraph" w:styleId="Pidipagina">
    <w:name w:val="footer"/>
    <w:basedOn w:val="Normale"/>
    <w:link w:val="PidipaginaCarattere"/>
    <w:uiPriority w:val="99"/>
    <w:unhideWhenUsed/>
    <w:rsid w:val="0054767B"/>
    <w:pPr>
      <w:tabs>
        <w:tab w:val="center" w:pos="4819"/>
        <w:tab w:val="right" w:pos="9638"/>
      </w:tabs>
    </w:pPr>
  </w:style>
  <w:style w:type="character" w:customStyle="1" w:styleId="PidipaginaCarattere">
    <w:name w:val="Piè di pagina Carattere"/>
    <w:basedOn w:val="Carpredefinitoparagrafo"/>
    <w:link w:val="Pidipagina"/>
    <w:uiPriority w:val="99"/>
    <w:rsid w:val="0054767B"/>
    <w:rPr>
      <w:rFonts w:ascii="Times New Roman" w:eastAsia="Times New Roman" w:hAnsi="Times New Roman" w:cs="Times New Roman"/>
      <w:sz w:val="24"/>
      <w:szCs w:val="24"/>
      <w:lang w:val="en-US" w:eastAsia="de-DE"/>
    </w:rPr>
  </w:style>
  <w:style w:type="paragraph" w:styleId="Nessunaspaziatura">
    <w:name w:val="No Spacing"/>
    <w:uiPriority w:val="1"/>
    <w:qFormat/>
    <w:rsid w:val="0054767B"/>
    <w:pPr>
      <w:spacing w:after="0" w:line="240" w:lineRule="auto"/>
    </w:pPr>
    <w:rPr>
      <w:rFonts w:ascii="Calibri" w:eastAsia="Calibri" w:hAnsi="Calibri" w:cs="Times New Roman"/>
      <w:sz w:val="20"/>
      <w:lang w:val="en-GB" w:eastAsia="en-GB" w:bidi="en-GB"/>
    </w:rPr>
  </w:style>
  <w:style w:type="character" w:styleId="Collegamentovisitato">
    <w:name w:val="FollowedHyperlink"/>
    <w:basedOn w:val="Carpredefinitoparagrafo"/>
    <w:uiPriority w:val="99"/>
    <w:semiHidden/>
    <w:unhideWhenUsed/>
    <w:rsid w:val="005C645B"/>
    <w:rPr>
      <w:color w:val="954F72" w:themeColor="followedHyperlink"/>
      <w:u w:val="single"/>
    </w:rPr>
  </w:style>
  <w:style w:type="paragraph" w:styleId="Revisione">
    <w:name w:val="Revision"/>
    <w:hidden/>
    <w:uiPriority w:val="99"/>
    <w:semiHidden/>
    <w:rsid w:val="00693F4A"/>
    <w:pPr>
      <w:spacing w:after="0" w:line="240" w:lineRule="auto"/>
    </w:pPr>
    <w:rPr>
      <w:rFonts w:ascii="Times New Roman" w:eastAsia="Times New Roman" w:hAnsi="Times New Roman" w:cs="Times New Roman"/>
      <w:sz w:val="24"/>
      <w:szCs w:val="24"/>
      <w:lang w:val="en-US" w:eastAsia="de-DE"/>
    </w:rPr>
  </w:style>
  <w:style w:type="paragraph" w:styleId="NormaleWeb">
    <w:name w:val="Normal (Web)"/>
    <w:basedOn w:val="Normale"/>
    <w:uiPriority w:val="99"/>
    <w:semiHidden/>
    <w:unhideWhenUsed/>
    <w:rsid w:val="00A37AD6"/>
    <w:pPr>
      <w:spacing w:before="100" w:beforeAutospacing="1" w:after="100" w:afterAutospacing="1"/>
    </w:pPr>
    <w:rPr>
      <w:lang w:val="it-IT" w:eastAsia="it-IT"/>
    </w:rPr>
  </w:style>
  <w:style w:type="character" w:customStyle="1" w:styleId="cf01">
    <w:name w:val="cf01"/>
    <w:basedOn w:val="Carpredefinitoparagrafo"/>
    <w:rsid w:val="00761F18"/>
    <w:rPr>
      <w:rFonts w:ascii="Segoe UI" w:hAnsi="Segoe UI" w:cs="Segoe UI" w:hint="default"/>
      <w:sz w:val="18"/>
      <w:szCs w:val="18"/>
    </w:rPr>
  </w:style>
  <w:style w:type="character" w:customStyle="1" w:styleId="cf11">
    <w:name w:val="cf11"/>
    <w:basedOn w:val="Carpredefinitoparagrafo"/>
    <w:rsid w:val="00761F18"/>
    <w:rPr>
      <w:rFonts w:ascii="Segoe UI" w:hAnsi="Segoe UI" w:cs="Segoe UI" w:hint="default"/>
      <w:b/>
      <w:bCs/>
      <w:i/>
      <w:iCs/>
      <w:sz w:val="18"/>
      <w:szCs w:val="18"/>
    </w:rPr>
  </w:style>
  <w:style w:type="character" w:styleId="Enfasicorsivo">
    <w:name w:val="Emphasis"/>
    <w:basedOn w:val="Carpredefinitoparagrafo"/>
    <w:uiPriority w:val="20"/>
    <w:qFormat/>
    <w:rsid w:val="004F30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875">
      <w:bodyDiv w:val="1"/>
      <w:marLeft w:val="0"/>
      <w:marRight w:val="0"/>
      <w:marTop w:val="0"/>
      <w:marBottom w:val="0"/>
      <w:divBdr>
        <w:top w:val="none" w:sz="0" w:space="0" w:color="auto"/>
        <w:left w:val="none" w:sz="0" w:space="0" w:color="auto"/>
        <w:bottom w:val="none" w:sz="0" w:space="0" w:color="auto"/>
        <w:right w:val="none" w:sz="0" w:space="0" w:color="auto"/>
      </w:divBdr>
    </w:div>
    <w:div w:id="122191404">
      <w:bodyDiv w:val="1"/>
      <w:marLeft w:val="0"/>
      <w:marRight w:val="0"/>
      <w:marTop w:val="0"/>
      <w:marBottom w:val="0"/>
      <w:divBdr>
        <w:top w:val="none" w:sz="0" w:space="0" w:color="auto"/>
        <w:left w:val="none" w:sz="0" w:space="0" w:color="auto"/>
        <w:bottom w:val="none" w:sz="0" w:space="0" w:color="auto"/>
        <w:right w:val="none" w:sz="0" w:space="0" w:color="auto"/>
      </w:divBdr>
    </w:div>
    <w:div w:id="373507199">
      <w:bodyDiv w:val="1"/>
      <w:marLeft w:val="0"/>
      <w:marRight w:val="0"/>
      <w:marTop w:val="0"/>
      <w:marBottom w:val="0"/>
      <w:divBdr>
        <w:top w:val="none" w:sz="0" w:space="0" w:color="auto"/>
        <w:left w:val="none" w:sz="0" w:space="0" w:color="auto"/>
        <w:bottom w:val="none" w:sz="0" w:space="0" w:color="auto"/>
        <w:right w:val="none" w:sz="0" w:space="0" w:color="auto"/>
      </w:divBdr>
    </w:div>
    <w:div w:id="396322160">
      <w:bodyDiv w:val="1"/>
      <w:marLeft w:val="0"/>
      <w:marRight w:val="0"/>
      <w:marTop w:val="0"/>
      <w:marBottom w:val="0"/>
      <w:divBdr>
        <w:top w:val="none" w:sz="0" w:space="0" w:color="auto"/>
        <w:left w:val="none" w:sz="0" w:space="0" w:color="auto"/>
        <w:bottom w:val="none" w:sz="0" w:space="0" w:color="auto"/>
        <w:right w:val="none" w:sz="0" w:space="0" w:color="auto"/>
      </w:divBdr>
    </w:div>
    <w:div w:id="1110735888">
      <w:bodyDiv w:val="1"/>
      <w:marLeft w:val="0"/>
      <w:marRight w:val="0"/>
      <w:marTop w:val="0"/>
      <w:marBottom w:val="0"/>
      <w:divBdr>
        <w:top w:val="none" w:sz="0" w:space="0" w:color="auto"/>
        <w:left w:val="none" w:sz="0" w:space="0" w:color="auto"/>
        <w:bottom w:val="none" w:sz="0" w:space="0" w:color="auto"/>
        <w:right w:val="none" w:sz="0" w:space="0" w:color="auto"/>
      </w:divBdr>
    </w:div>
    <w:div w:id="1160928444">
      <w:bodyDiv w:val="1"/>
      <w:marLeft w:val="0"/>
      <w:marRight w:val="0"/>
      <w:marTop w:val="0"/>
      <w:marBottom w:val="0"/>
      <w:divBdr>
        <w:top w:val="none" w:sz="0" w:space="0" w:color="auto"/>
        <w:left w:val="none" w:sz="0" w:space="0" w:color="auto"/>
        <w:bottom w:val="none" w:sz="0" w:space="0" w:color="auto"/>
        <w:right w:val="none" w:sz="0" w:space="0" w:color="auto"/>
      </w:divBdr>
    </w:div>
    <w:div w:id="1187064325">
      <w:bodyDiv w:val="1"/>
      <w:marLeft w:val="0"/>
      <w:marRight w:val="0"/>
      <w:marTop w:val="0"/>
      <w:marBottom w:val="0"/>
      <w:divBdr>
        <w:top w:val="none" w:sz="0" w:space="0" w:color="auto"/>
        <w:left w:val="none" w:sz="0" w:space="0" w:color="auto"/>
        <w:bottom w:val="none" w:sz="0" w:space="0" w:color="auto"/>
        <w:right w:val="none" w:sz="0" w:space="0" w:color="auto"/>
      </w:divBdr>
    </w:div>
    <w:div w:id="1644582140">
      <w:bodyDiv w:val="1"/>
      <w:marLeft w:val="0"/>
      <w:marRight w:val="0"/>
      <w:marTop w:val="0"/>
      <w:marBottom w:val="0"/>
      <w:divBdr>
        <w:top w:val="none" w:sz="0" w:space="0" w:color="auto"/>
        <w:left w:val="none" w:sz="0" w:space="0" w:color="auto"/>
        <w:bottom w:val="none" w:sz="0" w:space="0" w:color="auto"/>
        <w:right w:val="none" w:sz="0" w:space="0" w:color="auto"/>
      </w:divBdr>
    </w:div>
    <w:div w:id="2001691659">
      <w:bodyDiv w:val="1"/>
      <w:marLeft w:val="0"/>
      <w:marRight w:val="0"/>
      <w:marTop w:val="0"/>
      <w:marBottom w:val="0"/>
      <w:divBdr>
        <w:top w:val="none" w:sz="0" w:space="0" w:color="auto"/>
        <w:left w:val="none" w:sz="0" w:space="0" w:color="auto"/>
        <w:bottom w:val="none" w:sz="0" w:space="0" w:color="auto"/>
        <w:right w:val="none" w:sz="0" w:space="0" w:color="auto"/>
      </w:divBdr>
    </w:div>
    <w:div w:id="20401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ssia.spoto@omnicomprgroup.com" TargetMode="External"/><Relationship Id="rId5" Type="http://schemas.openxmlformats.org/officeDocument/2006/relationships/webSettings" Target="webSettings.xml"/><Relationship Id="rId10" Type="http://schemas.openxmlformats.org/officeDocument/2006/relationships/hyperlink" Target="mailto:angela.sirago@omnicomprgroup.com" TargetMode="External"/><Relationship Id="rId4" Type="http://schemas.openxmlformats.org/officeDocument/2006/relationships/settings" Target="settings.xml"/><Relationship Id="rId9" Type="http://schemas.openxmlformats.org/officeDocument/2006/relationships/hyperlink" Target="mailto:laura.meroni@omnicompr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E3C9A-7FEE-4C3D-A521-EFF1E9E3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777</Words>
  <Characters>4431</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Spoto (Omnicom PR Group)</dc:creator>
  <cp:keywords/>
  <dc:description/>
  <cp:lastModifiedBy>Alessia Spoto (Omnicom PR Group)</cp:lastModifiedBy>
  <cp:revision>10</cp:revision>
  <dcterms:created xsi:type="dcterms:W3CDTF">2023-02-08T08:02:00Z</dcterms:created>
  <dcterms:modified xsi:type="dcterms:W3CDTF">2023-02-10T15:08:00Z</dcterms:modified>
</cp:coreProperties>
</file>