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E1CF" w14:textId="77777777" w:rsidR="00AB0F68" w:rsidRPr="00AB0F68" w:rsidRDefault="00AB0F68" w:rsidP="00AB0F68">
      <w:pP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color w:val="000000"/>
          <w:sz w:val="24"/>
          <w:szCs w:val="20"/>
        </w:rPr>
      </w:pPr>
      <w:r w:rsidRPr="00AB0F68">
        <w:rPr>
          <w:rFonts w:ascii="Verdana" w:hAnsi="Verdana" w:cs="Calibri"/>
          <w:b/>
          <w:bCs/>
          <w:color w:val="000000"/>
          <w:sz w:val="24"/>
          <w:szCs w:val="20"/>
        </w:rPr>
        <w:t>TEATRO STABILE DI TORINO – TEATRO NAZIONALE</w:t>
      </w:r>
    </w:p>
    <w:p w14:paraId="10C37AB3" w14:textId="1505B9BA" w:rsidR="00AB0F68" w:rsidRDefault="00AB0F68" w:rsidP="00AB0F68">
      <w:pP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color w:val="000000"/>
          <w:sz w:val="24"/>
          <w:szCs w:val="20"/>
        </w:rPr>
      </w:pPr>
      <w:r w:rsidRPr="00AB0F68">
        <w:rPr>
          <w:rFonts w:ascii="Verdana" w:hAnsi="Verdana" w:cs="Calibri"/>
          <w:b/>
          <w:bCs/>
          <w:color w:val="000000"/>
          <w:sz w:val="24"/>
          <w:szCs w:val="20"/>
        </w:rPr>
        <w:t>Stagione Teatrale 2022/2023</w:t>
      </w:r>
    </w:p>
    <w:p w14:paraId="17B2C31B" w14:textId="77777777" w:rsidR="00DA2DCF" w:rsidRPr="00AB0F68" w:rsidRDefault="00DA2DCF" w:rsidP="00AB0F68">
      <w:pP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color w:val="000000"/>
          <w:sz w:val="24"/>
          <w:szCs w:val="20"/>
        </w:rPr>
      </w:pPr>
    </w:p>
    <w:p w14:paraId="2F387EB0" w14:textId="77777777" w:rsidR="00AB0F68" w:rsidRPr="00AB0F68" w:rsidRDefault="00AB0F68" w:rsidP="00AB0F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8"/>
        </w:rPr>
      </w:pPr>
    </w:p>
    <w:p w14:paraId="0AE81E19" w14:textId="10D1305A" w:rsidR="009D7EF5" w:rsidRPr="00DA2DCF" w:rsidRDefault="00002D9A" w:rsidP="00002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4"/>
          <w:szCs w:val="24"/>
        </w:rPr>
        <w:t xml:space="preserve">RECITE ACCESSIBILI DI </w:t>
      </w:r>
      <w:r w:rsidR="00EB5A59" w:rsidRPr="00DA2DCF">
        <w:rPr>
          <w:rFonts w:ascii="Verdana" w:hAnsi="Verdana" w:cs="Verdana"/>
          <w:b/>
          <w:bCs/>
          <w:color w:val="FF0000"/>
          <w:sz w:val="24"/>
          <w:szCs w:val="24"/>
        </w:rPr>
        <w:t>“DULAN LA SPOSA”</w:t>
      </w:r>
      <w:r w:rsidR="00EB5A59" w:rsidRPr="00DA2DCF">
        <w:rPr>
          <w:rFonts w:ascii="Verdana" w:hAnsi="Verdana" w:cs="Verdana"/>
          <w:bCs/>
          <w:color w:val="FF0000"/>
          <w:sz w:val="24"/>
          <w:szCs w:val="24"/>
        </w:rPr>
        <w:t xml:space="preserve"> </w:t>
      </w:r>
      <w:r w:rsidR="00EB5A59" w:rsidRPr="00DA2DCF">
        <w:rPr>
          <w:rFonts w:ascii="Verdana" w:hAnsi="Verdana" w:cs="Verdana"/>
          <w:b/>
          <w:color w:val="FF0000"/>
          <w:sz w:val="24"/>
          <w:szCs w:val="24"/>
        </w:rPr>
        <w:t>DI</w:t>
      </w:r>
      <w:r w:rsidR="00EB5A59" w:rsidRPr="00DA2DCF">
        <w:rPr>
          <w:rFonts w:ascii="Verdana" w:hAnsi="Verdana" w:cs="Verdana"/>
          <w:color w:val="FF0000"/>
          <w:sz w:val="24"/>
          <w:szCs w:val="24"/>
        </w:rPr>
        <w:t xml:space="preserve"> </w:t>
      </w:r>
      <w:r w:rsidR="00EB5A59" w:rsidRPr="00DA2DCF">
        <w:rPr>
          <w:rFonts w:ascii="Verdana" w:hAnsi="Verdana" w:cs="Verdana"/>
          <w:b/>
          <w:bCs/>
          <w:color w:val="FF0000"/>
          <w:sz w:val="24"/>
          <w:szCs w:val="24"/>
        </w:rPr>
        <w:t>MELANIA MAZZUCCO</w:t>
      </w:r>
      <w:r>
        <w:rPr>
          <w:rFonts w:ascii="Verdana" w:hAnsi="Verdana" w:cs="Verdana"/>
          <w:b/>
          <w:bCs/>
          <w:color w:val="FF0000"/>
          <w:sz w:val="24"/>
          <w:szCs w:val="24"/>
        </w:rPr>
        <w:t>, CON LA REGIA DI VALERIO BINASCO</w:t>
      </w:r>
    </w:p>
    <w:p w14:paraId="2FA9EBED" w14:textId="77777777" w:rsidR="009D7EF5" w:rsidRPr="00DA2DCF" w:rsidRDefault="009D7EF5" w:rsidP="009F211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4"/>
          <w:szCs w:val="24"/>
        </w:rPr>
      </w:pPr>
    </w:p>
    <w:p w14:paraId="1B4CC30A" w14:textId="4B48B8F9" w:rsidR="00002D9A" w:rsidRPr="004D752C" w:rsidRDefault="00693707" w:rsidP="00002D9A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sz w:val="20"/>
          <w:szCs w:val="20"/>
          <w:highlight w:val="yellow"/>
        </w:rPr>
      </w:pPr>
      <w:r>
        <w:rPr>
          <w:rFonts w:ascii="Verdana" w:hAnsi="Verdana" w:cs="Arial"/>
          <w:sz w:val="20"/>
          <w:szCs w:val="20"/>
        </w:rPr>
        <w:t>Per il secondo anno consecutivo, p</w:t>
      </w:r>
      <w:r w:rsidR="00002D9A" w:rsidRPr="006B38DB">
        <w:rPr>
          <w:rFonts w:ascii="Verdana" w:hAnsi="Verdana" w:cs="Arial"/>
          <w:sz w:val="20"/>
          <w:szCs w:val="20"/>
        </w:rPr>
        <w:t xml:space="preserve">rosegue il processo di trasformazione dedicato all’accessibilità del </w:t>
      </w:r>
      <w:r w:rsidR="00002D9A" w:rsidRPr="006B38DB">
        <w:rPr>
          <w:rFonts w:ascii="Verdana" w:hAnsi="Verdana" w:cs="Arial"/>
          <w:b/>
          <w:sz w:val="20"/>
          <w:szCs w:val="20"/>
        </w:rPr>
        <w:t>Teatro Stabile di Torino - Teatro Nazionale</w:t>
      </w:r>
      <w:r w:rsidR="00002D9A" w:rsidRPr="006B38DB">
        <w:rPr>
          <w:rFonts w:ascii="Verdana" w:hAnsi="Verdana" w:cs="Arial"/>
          <w:sz w:val="20"/>
          <w:szCs w:val="20"/>
        </w:rPr>
        <w:t xml:space="preserve">, che consentirà ad un pubblico sempre più ampio di assistere agli spettacoli mediante nuove tecnologie e materiali di approfondimento destinati al superamento delle barriere più invisibili. </w:t>
      </w:r>
      <w:r w:rsidR="00002D9A">
        <w:rPr>
          <w:rFonts w:ascii="Verdana" w:hAnsi="Verdana" w:cs="Arial"/>
          <w:b/>
          <w:color w:val="FF0000"/>
          <w:sz w:val="20"/>
          <w:szCs w:val="20"/>
        </w:rPr>
        <w:t>D</w:t>
      </w:r>
      <w:r w:rsidR="00002D9A" w:rsidRPr="00051B4F">
        <w:rPr>
          <w:rFonts w:ascii="Verdana" w:hAnsi="Verdana" w:cs="Arial"/>
          <w:b/>
          <w:color w:val="FF0000"/>
          <w:sz w:val="20"/>
          <w:szCs w:val="20"/>
        </w:rPr>
        <w:t xml:space="preserve">al </w:t>
      </w:r>
      <w:r w:rsidR="004F6046">
        <w:rPr>
          <w:rFonts w:ascii="Verdana" w:hAnsi="Verdana" w:cs="Arial"/>
          <w:b/>
          <w:color w:val="FF0000"/>
          <w:sz w:val="20"/>
          <w:szCs w:val="20"/>
        </w:rPr>
        <w:t xml:space="preserve">25 al 30 ottobre </w:t>
      </w:r>
      <w:r w:rsidR="00002D9A" w:rsidRPr="00051B4F">
        <w:rPr>
          <w:rFonts w:ascii="Verdana" w:hAnsi="Verdana" w:cs="Arial"/>
          <w:b/>
          <w:color w:val="FF0000"/>
          <w:sz w:val="20"/>
          <w:szCs w:val="20"/>
        </w:rPr>
        <w:t>2022</w:t>
      </w:r>
      <w:r w:rsidR="00002D9A">
        <w:rPr>
          <w:rFonts w:ascii="Verdana" w:hAnsi="Verdana" w:cs="Arial"/>
          <w:sz w:val="20"/>
          <w:szCs w:val="20"/>
        </w:rPr>
        <w:t>,</w:t>
      </w:r>
      <w:r w:rsidR="00002D9A" w:rsidRPr="006B38DB">
        <w:rPr>
          <w:rFonts w:ascii="Verdana" w:hAnsi="Verdana" w:cs="Arial"/>
          <w:sz w:val="20"/>
          <w:szCs w:val="20"/>
        </w:rPr>
        <w:t xml:space="preserve"> </w:t>
      </w:r>
      <w:r w:rsidR="00002D9A">
        <w:rPr>
          <w:rFonts w:ascii="Verdana" w:hAnsi="Verdana" w:cs="Arial"/>
          <w:sz w:val="20"/>
          <w:szCs w:val="20"/>
        </w:rPr>
        <w:t>saranno</w:t>
      </w:r>
      <w:r w:rsidR="00002D9A" w:rsidRPr="006B38DB">
        <w:rPr>
          <w:rFonts w:ascii="Verdana" w:hAnsi="Verdana" w:cs="Arial"/>
          <w:sz w:val="20"/>
          <w:szCs w:val="20"/>
        </w:rPr>
        <w:t xml:space="preserve"> </w:t>
      </w:r>
      <w:r w:rsidR="00002D9A" w:rsidRPr="006B38DB">
        <w:rPr>
          <w:rFonts w:ascii="Verdana" w:hAnsi="Verdana" w:cs="Arial"/>
          <w:b/>
          <w:color w:val="FF0000"/>
          <w:sz w:val="20"/>
          <w:szCs w:val="20"/>
        </w:rPr>
        <w:t>rese accessibili</w:t>
      </w:r>
      <w:r w:rsidR="00002D9A" w:rsidRPr="006B38DB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002D9A">
        <w:rPr>
          <w:rFonts w:ascii="Verdana" w:hAnsi="Verdana" w:cs="Arial"/>
          <w:sz w:val="20"/>
          <w:szCs w:val="20"/>
        </w:rPr>
        <w:t>6</w:t>
      </w:r>
      <w:r w:rsidR="00002D9A" w:rsidRPr="006B38DB">
        <w:rPr>
          <w:rFonts w:ascii="Verdana" w:hAnsi="Verdana" w:cs="Arial"/>
          <w:sz w:val="20"/>
          <w:szCs w:val="20"/>
        </w:rPr>
        <w:t xml:space="preserve"> recite</w:t>
      </w:r>
      <w:r w:rsidR="00002D9A">
        <w:rPr>
          <w:rFonts w:ascii="Verdana" w:hAnsi="Verdana" w:cs="Arial"/>
          <w:sz w:val="20"/>
          <w:szCs w:val="20"/>
        </w:rPr>
        <w:t xml:space="preserve"> </w:t>
      </w:r>
      <w:r w:rsidR="00002D9A" w:rsidRPr="006B38DB">
        <w:rPr>
          <w:rFonts w:ascii="Verdana" w:hAnsi="Verdana" w:cs="Arial"/>
          <w:sz w:val="20"/>
          <w:szCs w:val="20"/>
        </w:rPr>
        <w:t xml:space="preserve">di </w:t>
      </w:r>
      <w:r w:rsidR="00002D9A" w:rsidRPr="006B38DB">
        <w:rPr>
          <w:rFonts w:ascii="Verdana" w:hAnsi="Verdana" w:cs="Verdana"/>
          <w:b/>
          <w:bCs/>
          <w:color w:val="FF0000"/>
          <w:sz w:val="20"/>
          <w:szCs w:val="20"/>
        </w:rPr>
        <w:t>“</w:t>
      </w:r>
      <w:r w:rsidR="004F6046">
        <w:rPr>
          <w:rFonts w:ascii="Verdana" w:hAnsi="Verdana" w:cs="Verdana"/>
          <w:b/>
          <w:bCs/>
          <w:color w:val="FF0000"/>
          <w:sz w:val="20"/>
          <w:szCs w:val="20"/>
        </w:rPr>
        <w:t>DULAN LA SPOSA</w:t>
      </w:r>
      <w:r w:rsidR="00002D9A">
        <w:rPr>
          <w:rFonts w:ascii="Verdana" w:hAnsi="Verdana" w:cs="Verdana"/>
          <w:b/>
          <w:bCs/>
          <w:color w:val="FF0000"/>
          <w:sz w:val="20"/>
          <w:szCs w:val="20"/>
        </w:rPr>
        <w:t>”</w:t>
      </w:r>
      <w:r w:rsidR="00002D9A" w:rsidRPr="006B38DB">
        <w:rPr>
          <w:rFonts w:ascii="Verdana" w:hAnsi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scritto da</w:t>
      </w:r>
      <w:r w:rsidRPr="009D7EF5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3176B">
        <w:rPr>
          <w:rFonts w:ascii="Verdana" w:hAnsi="Verdana" w:cs="Verdana"/>
          <w:b/>
          <w:bCs/>
          <w:color w:val="000000"/>
          <w:sz w:val="20"/>
          <w:szCs w:val="20"/>
        </w:rPr>
        <w:t>Melania Mazzucco</w:t>
      </w:r>
      <w:r w:rsidRPr="009D7EF5">
        <w:rPr>
          <w:rFonts w:ascii="Verdana" w:hAnsi="Verdana" w:cs="Verdana"/>
          <w:bCs/>
          <w:color w:val="000000"/>
          <w:sz w:val="20"/>
          <w:szCs w:val="20"/>
        </w:rPr>
        <w:t xml:space="preserve">, per la </w:t>
      </w:r>
      <w:r w:rsidRPr="009D7EF5">
        <w:rPr>
          <w:rFonts w:ascii="Verdana" w:hAnsi="Verdana" w:cs="Verdana"/>
          <w:color w:val="000000"/>
          <w:sz w:val="20"/>
          <w:szCs w:val="20"/>
        </w:rPr>
        <w:t xml:space="preserve">regia di </w:t>
      </w:r>
      <w:r w:rsidRPr="003B6DDF">
        <w:rPr>
          <w:rFonts w:ascii="Verdana" w:hAnsi="Verdana" w:cs="Verdana"/>
          <w:b/>
          <w:bCs/>
          <w:color w:val="000000"/>
          <w:sz w:val="20"/>
          <w:szCs w:val="20"/>
        </w:rPr>
        <w:t>Valerio Binasco</w:t>
      </w:r>
      <w:r>
        <w:rPr>
          <w:rFonts w:ascii="Verdana" w:hAnsi="Verdana" w:cs="Verdana"/>
          <w:color w:val="000000"/>
          <w:sz w:val="20"/>
          <w:szCs w:val="20"/>
        </w:rPr>
        <w:t xml:space="preserve"> e l’interpretazione dello stesso </w:t>
      </w:r>
      <w:r w:rsidRPr="003B6DDF">
        <w:rPr>
          <w:rFonts w:ascii="Verdana" w:hAnsi="Verdana" w:cs="Verdana"/>
          <w:b/>
          <w:bCs/>
          <w:color w:val="000000"/>
          <w:sz w:val="20"/>
          <w:szCs w:val="20"/>
        </w:rPr>
        <w:t>Binasco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DA2DCF">
        <w:rPr>
          <w:rFonts w:ascii="Verdana" w:hAnsi="Verdana" w:cs="Verdana"/>
          <w:bCs/>
          <w:color w:val="000000"/>
          <w:sz w:val="20"/>
          <w:szCs w:val="20"/>
        </w:rPr>
        <w:t>con</w:t>
      </w:r>
      <w:r w:rsidRPr="003B6DDF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Pr="003B6DDF">
        <w:rPr>
          <w:rFonts w:ascii="Verdana" w:hAnsi="Verdana" w:cs="Verdana"/>
          <w:b/>
          <w:bCs/>
          <w:color w:val="000000"/>
          <w:sz w:val="20"/>
          <w:szCs w:val="20"/>
        </w:rPr>
        <w:t>Mariangela Granelli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DA2DCF">
        <w:rPr>
          <w:rFonts w:ascii="Verdana" w:hAnsi="Verdana" w:cs="Verdana"/>
          <w:bCs/>
          <w:color w:val="000000"/>
          <w:sz w:val="20"/>
          <w:szCs w:val="20"/>
        </w:rPr>
        <w:t xml:space="preserve">e </w:t>
      </w:r>
      <w:r w:rsidRPr="003B6DDF">
        <w:rPr>
          <w:rFonts w:ascii="Verdana" w:hAnsi="Verdana" w:cs="Verdana"/>
          <w:b/>
          <w:bCs/>
          <w:color w:val="000000"/>
          <w:sz w:val="20"/>
          <w:szCs w:val="20"/>
        </w:rPr>
        <w:t xml:space="preserve">Cristina </w:t>
      </w:r>
      <w:proofErr w:type="spellStart"/>
      <w:r w:rsidRPr="003B6DDF">
        <w:rPr>
          <w:rFonts w:ascii="Verdana" w:hAnsi="Verdana" w:cs="Verdana"/>
          <w:b/>
          <w:bCs/>
          <w:color w:val="000000"/>
          <w:sz w:val="20"/>
          <w:szCs w:val="20"/>
        </w:rPr>
        <w:t>Parku</w:t>
      </w:r>
      <w:proofErr w:type="spellEnd"/>
      <w:r>
        <w:rPr>
          <w:rFonts w:ascii="Verdana" w:hAnsi="Verdana" w:cs="Lato-Light"/>
          <w:b/>
          <w:sz w:val="20"/>
          <w:szCs w:val="20"/>
        </w:rPr>
        <w:t xml:space="preserve">, </w:t>
      </w:r>
      <w:bookmarkStart w:id="0" w:name="_GoBack"/>
      <w:bookmarkEnd w:id="0"/>
      <w:r w:rsidR="00002D9A" w:rsidRPr="004D752C">
        <w:rPr>
          <w:rFonts w:ascii="Verdana" w:hAnsi="Verdana" w:cs="Calibri"/>
          <w:b/>
          <w:bCs/>
          <w:sz w:val="20"/>
          <w:szCs w:val="20"/>
        </w:rPr>
        <w:t>NUOVA PRODUZIONE DEL</w:t>
      </w:r>
      <w:r w:rsidR="00002D9A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002D9A" w:rsidRPr="001656FF">
        <w:rPr>
          <w:rFonts w:ascii="Verdana" w:hAnsi="Verdana" w:cs="Calibri"/>
          <w:b/>
          <w:bCs/>
          <w:sz w:val="20"/>
          <w:szCs w:val="20"/>
        </w:rPr>
        <w:t>TEATRO STABILE DI TORINO</w:t>
      </w:r>
      <w:r w:rsidR="00002D9A">
        <w:rPr>
          <w:rFonts w:ascii="Verdana" w:hAnsi="Verdana" w:cs="Calibri"/>
          <w:b/>
          <w:bCs/>
          <w:sz w:val="20"/>
          <w:szCs w:val="20"/>
        </w:rPr>
        <w:t>.</w:t>
      </w:r>
    </w:p>
    <w:p w14:paraId="17A7A0D9" w14:textId="44A9982A" w:rsidR="00002D9A" w:rsidRPr="00693707" w:rsidRDefault="00693707" w:rsidP="006937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002D9A" w:rsidRPr="00693707">
        <w:rPr>
          <w:rFonts w:ascii="Verdana" w:hAnsi="Verdana"/>
          <w:sz w:val="20"/>
          <w:szCs w:val="20"/>
        </w:rPr>
        <w:t xml:space="preserve">arà possibile assistere allo spettacolo con il supporto di </w:t>
      </w:r>
      <w:r w:rsidR="00002D9A" w:rsidRPr="00693707">
        <w:rPr>
          <w:rFonts w:ascii="Verdana" w:hAnsi="Verdana"/>
          <w:b/>
          <w:sz w:val="20"/>
          <w:szCs w:val="20"/>
        </w:rPr>
        <w:t>soprattitoli in italiano e in italiano semplificato con descrizione dei suoni</w:t>
      </w:r>
      <w:r w:rsidR="00002D9A" w:rsidRPr="00693707">
        <w:rPr>
          <w:rFonts w:ascii="Verdana" w:hAnsi="Verdana"/>
          <w:sz w:val="20"/>
          <w:szCs w:val="20"/>
        </w:rPr>
        <w:t xml:space="preserve">, che potranno essere selezionati e letti attraverso l’uso di </w:t>
      </w:r>
      <w:r w:rsidR="00002D9A" w:rsidRPr="00693707">
        <w:rPr>
          <w:rFonts w:ascii="Verdana" w:hAnsi="Verdana"/>
          <w:b/>
          <w:sz w:val="20"/>
          <w:szCs w:val="20"/>
        </w:rPr>
        <w:t xml:space="preserve">dispositivi forniti direttamente dal Teatro Stabile: </w:t>
      </w:r>
      <w:proofErr w:type="spellStart"/>
      <w:r w:rsidR="00002D9A" w:rsidRPr="00693707">
        <w:rPr>
          <w:rFonts w:ascii="Verdana" w:hAnsi="Verdana"/>
          <w:b/>
          <w:sz w:val="20"/>
          <w:szCs w:val="20"/>
        </w:rPr>
        <w:t>smart-glasses</w:t>
      </w:r>
      <w:proofErr w:type="spellEnd"/>
      <w:r w:rsidR="00002D9A" w:rsidRPr="00693707">
        <w:rPr>
          <w:rFonts w:ascii="Verdana" w:hAnsi="Verdana"/>
          <w:b/>
          <w:sz w:val="20"/>
          <w:szCs w:val="20"/>
        </w:rPr>
        <w:t xml:space="preserve"> e smartphone</w:t>
      </w:r>
      <w:r w:rsidR="00002D9A" w:rsidRPr="00693707">
        <w:rPr>
          <w:rFonts w:ascii="Verdana" w:hAnsi="Verdana"/>
          <w:sz w:val="20"/>
          <w:szCs w:val="20"/>
        </w:rPr>
        <w:t>.</w:t>
      </w:r>
    </w:p>
    <w:p w14:paraId="76E65E97" w14:textId="19700C33" w:rsidR="00002D9A" w:rsidRPr="00693707" w:rsidRDefault="00002D9A" w:rsidP="006937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3707">
        <w:rPr>
          <w:rFonts w:ascii="Verdana" w:hAnsi="Verdana"/>
          <w:sz w:val="20"/>
          <w:szCs w:val="20"/>
        </w:rPr>
        <w:t xml:space="preserve">Un ulteriore passo in avanti verso la resa accessibile for </w:t>
      </w:r>
      <w:proofErr w:type="spellStart"/>
      <w:r w:rsidRPr="00693707">
        <w:rPr>
          <w:rFonts w:ascii="Verdana" w:hAnsi="Verdana"/>
          <w:sz w:val="20"/>
          <w:szCs w:val="20"/>
        </w:rPr>
        <w:t>all</w:t>
      </w:r>
      <w:proofErr w:type="spellEnd"/>
      <w:r w:rsidRPr="00693707">
        <w:rPr>
          <w:rFonts w:ascii="Verdana" w:hAnsi="Verdana"/>
          <w:sz w:val="20"/>
          <w:szCs w:val="20"/>
        </w:rPr>
        <w:t xml:space="preserve"> prevede la trasmissione in sala d</w:t>
      </w:r>
      <w:r w:rsidR="00693707">
        <w:rPr>
          <w:rFonts w:ascii="Verdana" w:hAnsi="Verdana"/>
          <w:sz w:val="20"/>
          <w:szCs w:val="20"/>
        </w:rPr>
        <w:t xml:space="preserve">i </w:t>
      </w:r>
      <w:r w:rsidR="00693707" w:rsidRPr="00693707">
        <w:rPr>
          <w:rFonts w:ascii="Verdana" w:hAnsi="Verdana"/>
          <w:b/>
          <w:sz w:val="20"/>
          <w:szCs w:val="20"/>
        </w:rPr>
        <w:t>un’</w:t>
      </w:r>
      <w:r w:rsidRPr="00693707">
        <w:rPr>
          <w:rFonts w:ascii="Verdana" w:hAnsi="Verdana"/>
          <w:b/>
          <w:sz w:val="20"/>
          <w:szCs w:val="20"/>
        </w:rPr>
        <w:t>audio introduzione ad inizio spettacolo</w:t>
      </w:r>
      <w:r w:rsidRPr="00693707">
        <w:rPr>
          <w:rFonts w:ascii="Verdana" w:hAnsi="Verdana"/>
          <w:sz w:val="20"/>
          <w:szCs w:val="20"/>
        </w:rPr>
        <w:t xml:space="preserve"> e </w:t>
      </w:r>
      <w:r w:rsidRPr="00693707">
        <w:rPr>
          <w:rFonts w:ascii="Verdana" w:hAnsi="Verdana"/>
          <w:b/>
          <w:sz w:val="20"/>
          <w:szCs w:val="20"/>
        </w:rPr>
        <w:t>l’organizzazione di un tour descrittivo e tattile sul palcoscenico</w:t>
      </w:r>
      <w:r w:rsidRPr="00693707">
        <w:rPr>
          <w:rFonts w:ascii="Verdana" w:hAnsi="Verdana"/>
          <w:sz w:val="20"/>
          <w:szCs w:val="20"/>
        </w:rPr>
        <w:t xml:space="preserve">, </w:t>
      </w:r>
      <w:r w:rsidRPr="00693707">
        <w:rPr>
          <w:rFonts w:ascii="Verdana" w:hAnsi="Verdana"/>
          <w:b/>
          <w:sz w:val="20"/>
          <w:szCs w:val="20"/>
        </w:rPr>
        <w:t>venerdì 28 ottobre alle ore 18:</w:t>
      </w:r>
      <w:r w:rsidR="00693707" w:rsidRPr="00693707">
        <w:rPr>
          <w:rFonts w:ascii="Verdana" w:hAnsi="Verdana"/>
          <w:b/>
          <w:sz w:val="20"/>
          <w:szCs w:val="20"/>
        </w:rPr>
        <w:t>0</w:t>
      </w:r>
      <w:r w:rsidRPr="00693707">
        <w:rPr>
          <w:rFonts w:ascii="Verdana" w:hAnsi="Verdana"/>
          <w:b/>
          <w:sz w:val="20"/>
          <w:szCs w:val="20"/>
        </w:rPr>
        <w:t>0</w:t>
      </w:r>
      <w:r w:rsidRPr="00693707">
        <w:rPr>
          <w:rFonts w:ascii="Verdana" w:hAnsi="Verdana"/>
          <w:sz w:val="20"/>
          <w:szCs w:val="20"/>
        </w:rPr>
        <w:t xml:space="preserve">. Saranno inoltre disponibili, sul sito web (predisposto per la lettura da parte di applicazioni screen </w:t>
      </w:r>
      <w:proofErr w:type="spellStart"/>
      <w:r w:rsidRPr="00693707">
        <w:rPr>
          <w:rFonts w:ascii="Verdana" w:hAnsi="Verdana"/>
          <w:sz w:val="20"/>
          <w:szCs w:val="20"/>
        </w:rPr>
        <w:t>reader</w:t>
      </w:r>
      <w:proofErr w:type="spellEnd"/>
      <w:r w:rsidRPr="00693707">
        <w:rPr>
          <w:rFonts w:ascii="Verdana" w:hAnsi="Verdana"/>
          <w:sz w:val="20"/>
          <w:szCs w:val="20"/>
        </w:rPr>
        <w:t xml:space="preserve">) e sulla App del TST, materiali realizzati ad hoc e consultabili prima della fruizione dello spettacolo per avvicinarsi maggiormente al linguaggio del teatro: </w:t>
      </w:r>
      <w:r w:rsidRPr="00693707">
        <w:rPr>
          <w:rFonts w:ascii="Verdana" w:hAnsi="Verdana"/>
          <w:b/>
          <w:sz w:val="20"/>
          <w:szCs w:val="20"/>
        </w:rPr>
        <w:t>un video di approfondimento con audio, sottotitoli in italiano e in LIS</w:t>
      </w:r>
      <w:r w:rsidR="00693707">
        <w:rPr>
          <w:rFonts w:ascii="Verdana" w:hAnsi="Verdana"/>
          <w:b/>
          <w:sz w:val="20"/>
          <w:szCs w:val="20"/>
        </w:rPr>
        <w:t xml:space="preserve"> e</w:t>
      </w:r>
      <w:r w:rsidRPr="00693707">
        <w:rPr>
          <w:rFonts w:ascii="Verdana" w:hAnsi="Verdana"/>
          <w:b/>
          <w:sz w:val="20"/>
          <w:szCs w:val="20"/>
        </w:rPr>
        <w:t xml:space="preserve"> una scheda facilitata di presentazione dello spettacolo</w:t>
      </w:r>
      <w:r w:rsidR="00693707">
        <w:rPr>
          <w:rFonts w:ascii="Verdana" w:hAnsi="Verdana"/>
          <w:b/>
          <w:sz w:val="20"/>
          <w:szCs w:val="20"/>
        </w:rPr>
        <w:t>.</w:t>
      </w:r>
      <w:r w:rsidRPr="00693707">
        <w:rPr>
          <w:rFonts w:ascii="Verdana" w:hAnsi="Verdana"/>
          <w:sz w:val="20"/>
          <w:szCs w:val="20"/>
        </w:rPr>
        <w:t xml:space="preserve"> </w:t>
      </w:r>
    </w:p>
    <w:p w14:paraId="7DBCC129" w14:textId="77777777" w:rsid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iCs/>
          <w:sz w:val="20"/>
          <w:szCs w:val="20"/>
        </w:rPr>
      </w:pPr>
    </w:p>
    <w:p w14:paraId="02511549" w14:textId="684C5808" w:rsidR="00AE1946" w:rsidRDefault="003B6DDF" w:rsidP="00AE19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B6DDF">
        <w:rPr>
          <w:rFonts w:ascii="Verdana" w:hAnsi="Verdana"/>
          <w:sz w:val="20"/>
          <w:szCs w:val="20"/>
        </w:rPr>
        <w:t xml:space="preserve">Scritto per la radio nel 2001 da Melania Mazzucco e </w:t>
      </w:r>
      <w:r w:rsidRPr="00693707">
        <w:rPr>
          <w:rFonts w:ascii="Verdana" w:hAnsi="Verdana"/>
          <w:b/>
          <w:sz w:val="20"/>
          <w:szCs w:val="20"/>
        </w:rPr>
        <w:t xml:space="preserve">premiato al 53° </w:t>
      </w:r>
      <w:proofErr w:type="spellStart"/>
      <w:r w:rsidRPr="00693707">
        <w:rPr>
          <w:rFonts w:ascii="Verdana" w:hAnsi="Verdana"/>
          <w:b/>
          <w:sz w:val="20"/>
          <w:szCs w:val="20"/>
        </w:rPr>
        <w:t>Prix</w:t>
      </w:r>
      <w:proofErr w:type="spellEnd"/>
      <w:r w:rsidRPr="00693707">
        <w:rPr>
          <w:rFonts w:ascii="Verdana" w:hAnsi="Verdana"/>
          <w:b/>
          <w:sz w:val="20"/>
          <w:szCs w:val="20"/>
        </w:rPr>
        <w:t xml:space="preserve"> Italia come miglior radiodramma dell’anno</w:t>
      </w:r>
      <w:r w:rsidRPr="003B6DDF">
        <w:rPr>
          <w:rFonts w:ascii="Verdana" w:hAnsi="Verdana"/>
          <w:sz w:val="20"/>
          <w:szCs w:val="20"/>
        </w:rPr>
        <w:t xml:space="preserve">, questo testo dalle forti tinte noir arriva sul palcoscenico diretto e interpretato da Valerio Binasco, insieme a Mariangela Granelli e Cristina </w:t>
      </w:r>
      <w:proofErr w:type="spellStart"/>
      <w:r w:rsidRPr="003B6DDF">
        <w:rPr>
          <w:rFonts w:ascii="Verdana" w:hAnsi="Verdana"/>
          <w:sz w:val="20"/>
          <w:szCs w:val="20"/>
        </w:rPr>
        <w:t>Parku</w:t>
      </w:r>
      <w:proofErr w:type="spellEnd"/>
      <w:r w:rsidRPr="003B6DDF">
        <w:rPr>
          <w:rFonts w:ascii="Verdana" w:hAnsi="Verdana"/>
          <w:sz w:val="20"/>
          <w:szCs w:val="20"/>
        </w:rPr>
        <w:t>. La storia è quella di una coppia sposata, tormentata dal fantasma di una ragazza annegata nella piscina del loro condominio. Dialogo dopo dialogo, una spessa spirale di domande prende corpo e si fanno strada dei terribili sospetti: qual è la vera indole dell’uomo? E chi era davvero quella ragazza, tradita dai propri sogni e piena di disincanti?</w:t>
      </w:r>
    </w:p>
    <w:p w14:paraId="3512DF4B" w14:textId="77777777" w:rsidR="00A34D48" w:rsidRDefault="00A34D48" w:rsidP="00AE19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C9C9EDE" w14:textId="76D7EEA2" w:rsidR="00A34D48" w:rsidRDefault="001B69A8" w:rsidP="00A34D4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D648C">
        <w:rPr>
          <w:rFonts w:ascii="Verdana" w:hAnsi="Verdana" w:cs="Times New Roman"/>
          <w:b/>
          <w:sz w:val="20"/>
          <w:szCs w:val="20"/>
        </w:rPr>
        <w:t>Melania Mazzucco</w:t>
      </w:r>
      <w:r>
        <w:rPr>
          <w:rFonts w:ascii="Verdana" w:hAnsi="Verdana" w:cs="Times New Roman"/>
          <w:sz w:val="20"/>
          <w:szCs w:val="20"/>
        </w:rPr>
        <w:t xml:space="preserve"> nelle sue note al testo racconta del suo </w:t>
      </w:r>
      <w:r w:rsidRPr="000F4D80">
        <w:rPr>
          <w:rFonts w:ascii="Verdana" w:hAnsi="Verdana" w:cs="Times New Roman"/>
          <w:sz w:val="20"/>
          <w:szCs w:val="20"/>
        </w:rPr>
        <w:t>incontro</w:t>
      </w:r>
      <w:r>
        <w:rPr>
          <w:rFonts w:ascii="Verdana" w:hAnsi="Verdana" w:cs="Times New Roman"/>
          <w:sz w:val="20"/>
          <w:szCs w:val="20"/>
        </w:rPr>
        <w:t xml:space="preserve"> fortuito con due giovani donne straniere (</w:t>
      </w:r>
      <w:r w:rsidR="000F4D80">
        <w:rPr>
          <w:rFonts w:ascii="Verdana" w:hAnsi="Verdana" w:cs="Times New Roman"/>
          <w:sz w:val="20"/>
          <w:szCs w:val="20"/>
        </w:rPr>
        <w:t xml:space="preserve">conosciute </w:t>
      </w:r>
      <w:r>
        <w:rPr>
          <w:rFonts w:ascii="Verdana" w:hAnsi="Verdana" w:cs="Times New Roman"/>
          <w:sz w:val="20"/>
          <w:szCs w:val="20"/>
        </w:rPr>
        <w:t>la prima durante un viaggio in Asia centrale e la seconda</w:t>
      </w:r>
      <w:r w:rsidR="000F4D8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in Italia)</w:t>
      </w:r>
      <w:r w:rsidR="000F4D80">
        <w:rPr>
          <w:rFonts w:ascii="Verdana" w:hAnsi="Verdana" w:cs="Times New Roman"/>
          <w:sz w:val="20"/>
          <w:szCs w:val="20"/>
        </w:rPr>
        <w:t xml:space="preserve"> e scrive: «</w:t>
      </w:r>
      <w:r w:rsidR="00A34D48">
        <w:rPr>
          <w:rFonts w:ascii="Verdana" w:hAnsi="Verdana" w:cs="Times New Roman"/>
          <w:sz w:val="20"/>
          <w:szCs w:val="20"/>
        </w:rPr>
        <w:t xml:space="preserve">La loro determinazione </w:t>
      </w:r>
      <w:r w:rsidR="00D75224">
        <w:rPr>
          <w:rFonts w:ascii="Verdana" w:hAnsi="Verdana" w:cs="Times New Roman"/>
          <w:sz w:val="20"/>
          <w:szCs w:val="20"/>
        </w:rPr>
        <w:t>–</w:t>
      </w:r>
      <w:r w:rsidR="00A34D48">
        <w:rPr>
          <w:rFonts w:ascii="Verdana" w:hAnsi="Verdana" w:cs="Times New Roman"/>
          <w:sz w:val="20"/>
          <w:szCs w:val="20"/>
        </w:rPr>
        <w:t xml:space="preserve"> disperata e invincibile </w:t>
      </w:r>
      <w:r w:rsidR="00D75224">
        <w:rPr>
          <w:rFonts w:ascii="Verdana" w:hAnsi="Verdana" w:cs="Times New Roman"/>
          <w:sz w:val="20"/>
          <w:szCs w:val="20"/>
        </w:rPr>
        <w:t>–</w:t>
      </w:r>
      <w:r w:rsidR="00A34D48">
        <w:rPr>
          <w:rFonts w:ascii="Verdana" w:hAnsi="Verdana" w:cs="Times New Roman"/>
          <w:sz w:val="20"/>
          <w:szCs w:val="20"/>
        </w:rPr>
        <w:t xml:space="preserve"> a rivendicare per sé un’altra vita, e a mettere noi di fronte alle nostre scelte e ai nostri comportamenti, ha segretamente lavorato nei miei pensieri, fino a prendere la forma di un breve racconto, </w:t>
      </w:r>
      <w:proofErr w:type="spellStart"/>
      <w:r w:rsidR="00A34D48">
        <w:rPr>
          <w:rFonts w:ascii="Verdana" w:hAnsi="Verdana" w:cs="Times New Roman"/>
          <w:i/>
          <w:sz w:val="20"/>
          <w:szCs w:val="20"/>
        </w:rPr>
        <w:t>Seval</w:t>
      </w:r>
      <w:proofErr w:type="spellEnd"/>
      <w:r w:rsidR="00A34D48">
        <w:rPr>
          <w:rFonts w:ascii="Verdana" w:hAnsi="Verdana" w:cs="Times New Roman"/>
          <w:sz w:val="20"/>
          <w:szCs w:val="20"/>
        </w:rPr>
        <w:t xml:space="preserve">, che nel 1991 fu pubblicato su Nuovi Argomenti. </w:t>
      </w:r>
    </w:p>
    <w:p w14:paraId="48DCC4CF" w14:textId="15DEBA45" w:rsidR="00AE1946" w:rsidRDefault="00AE1946" w:rsidP="00AE19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Forse parlava di immigrazione, forse d’amore, di responsabilità, dominio e sottomissione, o del conflitto fra opportunità e visioni della vita di genti nate in zone diverse del mondo. </w:t>
      </w:r>
    </w:p>
    <w:p w14:paraId="0D294DF6" w14:textId="1771ACB5" w:rsidR="00AE1946" w:rsidRDefault="00AE1946" w:rsidP="00AE19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 allora, la storia della “straniera” non ha mai smesso di risuonare in me, e stimolare riscritture, varianti e sperimentazioni in altri generi e linguaggi. Nel 2001</w:t>
      </w:r>
      <w:r w:rsidR="00FF5621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è diventata un radiodramma prodotto da RAI Radio 3: con la regia di Wilma Labate, e l’interpretazione di Valerio Binasco e della giornalista bangladese </w:t>
      </w:r>
      <w:proofErr w:type="spellStart"/>
      <w:r>
        <w:rPr>
          <w:rFonts w:ascii="Verdana" w:hAnsi="Verdana" w:cs="Times New Roman"/>
          <w:sz w:val="20"/>
          <w:szCs w:val="20"/>
        </w:rPr>
        <w:t>Neeman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Siobhan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vinse l’ambito premio internazionale </w:t>
      </w:r>
      <w:proofErr w:type="spellStart"/>
      <w:r>
        <w:rPr>
          <w:rFonts w:ascii="Verdana" w:hAnsi="Verdana" w:cs="Times New Roman"/>
          <w:sz w:val="20"/>
          <w:szCs w:val="20"/>
        </w:rPr>
        <w:t>Prix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Italia, e fu trasmesso in numerosi </w:t>
      </w:r>
      <w:r w:rsidR="00D75224" w:rsidRPr="00FF5621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 xml:space="preserve">aesi europei, dalla Germania fino all’Irlanda. Provammo a trasformarla in film, sia con Wilma Labate sia con </w:t>
      </w:r>
      <w:proofErr w:type="spellStart"/>
      <w:r>
        <w:rPr>
          <w:rFonts w:ascii="Verdana" w:hAnsi="Verdana" w:cs="Times New Roman"/>
          <w:sz w:val="20"/>
          <w:szCs w:val="20"/>
        </w:rPr>
        <w:t>Taru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6D5EA1" w:rsidRPr="00FF5621">
        <w:rPr>
          <w:rFonts w:ascii="Verdana" w:hAnsi="Verdana" w:cs="Times New Roman"/>
          <w:sz w:val="20"/>
          <w:szCs w:val="20"/>
        </w:rPr>
        <w:t>Mäkelä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la regista dell’edizione finlandese. Per una ragione o per l’altra, le sceneggiature sono rimaste sulla carta. Ma forse questa storia scarna, essenziale e feroce, è più adatta alla scena che al cinema. In fondo è un </w:t>
      </w:r>
      <w:proofErr w:type="spellStart"/>
      <w:r>
        <w:rPr>
          <w:rFonts w:ascii="Verdana" w:hAnsi="Verdana" w:cs="Times New Roman"/>
          <w:i/>
          <w:sz w:val="20"/>
          <w:szCs w:val="20"/>
        </w:rPr>
        <w:t>kammerspiel</w:t>
      </w:r>
      <w:proofErr w:type="spellEnd"/>
      <w:r>
        <w:rPr>
          <w:rFonts w:ascii="Verdana" w:hAnsi="Verdana" w:cs="Times New Roman"/>
          <w:sz w:val="20"/>
          <w:szCs w:val="20"/>
        </w:rPr>
        <w:t xml:space="preserve"> claustrofobico, ambientato in una casa </w:t>
      </w:r>
      <w:r w:rsidR="00D75224">
        <w:rPr>
          <w:rFonts w:ascii="Verdana" w:hAnsi="Verdana" w:cs="Times New Roman"/>
          <w:sz w:val="20"/>
          <w:szCs w:val="20"/>
        </w:rPr>
        <w:t>–</w:t>
      </w:r>
      <w:r>
        <w:rPr>
          <w:rFonts w:ascii="Verdana" w:hAnsi="Verdana" w:cs="Times New Roman"/>
          <w:sz w:val="20"/>
          <w:szCs w:val="20"/>
        </w:rPr>
        <w:t xml:space="preserve"> che non è solo lo spazio dell’azione, ma anche il suo </w:t>
      </w:r>
      <w:r>
        <w:rPr>
          <w:rFonts w:ascii="Verdana" w:hAnsi="Verdana" w:cs="Times New Roman"/>
          <w:sz w:val="20"/>
          <w:szCs w:val="20"/>
        </w:rPr>
        <w:lastRenderedPageBreak/>
        <w:t xml:space="preserve">fine: perché la dimora, per chi non ne ha una, neanche in senso metaforico di anima integra, è già tutto. </w:t>
      </w:r>
    </w:p>
    <w:p w14:paraId="76F9CD18" w14:textId="7613B75B" w:rsidR="00EB5A59" w:rsidRDefault="00AE1946" w:rsidP="00EB5A5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Sono passati ventun anni: migliaia di ragazze come la protagonista sono arrivate in Italia, a volte inseguendo un fantasma, spesso una promessa, sempre un sogno. Alcune delle questioni affrontate da </w:t>
      </w:r>
      <w:proofErr w:type="spellStart"/>
      <w:r>
        <w:rPr>
          <w:rFonts w:ascii="Verdana" w:hAnsi="Verdana" w:cs="Times New Roman"/>
          <w:i/>
          <w:sz w:val="20"/>
          <w:szCs w:val="20"/>
        </w:rPr>
        <w:t>Dulan</w:t>
      </w:r>
      <w:proofErr w:type="spellEnd"/>
      <w:r>
        <w:rPr>
          <w:rFonts w:ascii="Verdana" w:hAnsi="Verdana" w:cs="Times New Roman"/>
          <w:sz w:val="20"/>
          <w:szCs w:val="20"/>
        </w:rPr>
        <w:t xml:space="preserve"> sono diventate urgenti e ineludibili. Etiche, ma anche politiche. Valerio Binasco fu un magnifico Lui (il protagonista maschile, senza nome). Lo sarà ancora, con la maturità ulteriore delle esperienze affrontate. Ma è anche il regista ideale per ridare vita a questa storia </w:t>
      </w:r>
      <w:r w:rsidR="00D75224">
        <w:rPr>
          <w:rFonts w:ascii="Verdana" w:hAnsi="Verdana" w:cs="Times New Roman"/>
          <w:sz w:val="20"/>
          <w:szCs w:val="20"/>
        </w:rPr>
        <w:t>–</w:t>
      </w:r>
      <w:r>
        <w:rPr>
          <w:rFonts w:ascii="Verdana" w:hAnsi="Verdana" w:cs="Times New Roman"/>
          <w:sz w:val="20"/>
          <w:szCs w:val="20"/>
        </w:rPr>
        <w:t xml:space="preserve"> rimasta inalterata nella sostanza, ma con alcuni cambiamenti resi necessari dal teatro e dal passaggio non indolore nel nuovo secolo. </w:t>
      </w:r>
      <w:proofErr w:type="spellStart"/>
      <w:r>
        <w:rPr>
          <w:rFonts w:ascii="Verdana" w:hAnsi="Verdana" w:cs="Times New Roman"/>
          <w:i/>
          <w:sz w:val="20"/>
          <w:szCs w:val="20"/>
        </w:rPr>
        <w:t>Dulan</w:t>
      </w:r>
      <w:proofErr w:type="spellEnd"/>
      <w:r>
        <w:rPr>
          <w:rFonts w:ascii="Verdana" w:hAnsi="Verdana" w:cs="Times New Roman"/>
          <w:sz w:val="20"/>
          <w:szCs w:val="20"/>
        </w:rPr>
        <w:t xml:space="preserve"> è una storia insieme senza tempo e al tempo presente uncinata, capace di materializzare le nostre paure e graffiare le nostre certezze. E far chiedere a ogni spettatore se sta con Lui, con la ragazza o con la sposa. La risposta non è scontata</w:t>
      </w:r>
      <w:r w:rsidR="00EB5A59">
        <w:rPr>
          <w:rFonts w:ascii="Verdana" w:hAnsi="Verdana" w:cs="Times New Roman"/>
          <w:sz w:val="20"/>
          <w:szCs w:val="20"/>
        </w:rPr>
        <w:t xml:space="preserve">». </w:t>
      </w:r>
    </w:p>
    <w:p w14:paraId="04312C4F" w14:textId="6D7D8E1D" w:rsidR="003103B2" w:rsidRDefault="003103B2" w:rsidP="00AB0F68">
      <w:pPr>
        <w:spacing w:after="0"/>
        <w:rPr>
          <w:rFonts w:ascii="Verdana" w:hAnsi="Verdana"/>
          <w:sz w:val="20"/>
        </w:rPr>
      </w:pPr>
    </w:p>
    <w:p w14:paraId="55422BAA" w14:textId="5605DFB8" w:rsidR="002B485B" w:rsidRDefault="00306ABF" w:rsidP="00DD648C">
      <w:pPr>
        <w:spacing w:after="0"/>
        <w:jc w:val="both"/>
        <w:rPr>
          <w:rFonts w:ascii="Verdana" w:hAnsi="Verdana"/>
          <w:i/>
          <w:sz w:val="20"/>
          <w:szCs w:val="20"/>
        </w:rPr>
      </w:pPr>
      <w:r w:rsidRPr="00306ABF">
        <w:rPr>
          <w:rFonts w:ascii="Verdana" w:hAnsi="Verdana"/>
          <w:b/>
          <w:sz w:val="20"/>
        </w:rPr>
        <w:t>Valerio Binasco</w:t>
      </w:r>
      <w:r w:rsidR="00DD648C" w:rsidRPr="00DD648C">
        <w:rPr>
          <w:rFonts w:ascii="Verdana" w:hAnsi="Verdana"/>
          <w:sz w:val="20"/>
        </w:rPr>
        <w:t xml:space="preserve">, </w:t>
      </w:r>
      <w:r w:rsidRPr="00306ABF">
        <w:rPr>
          <w:rFonts w:ascii="Verdana" w:hAnsi="Verdana"/>
          <w:sz w:val="20"/>
        </w:rPr>
        <w:t>Direttore artistico del Teatro Stabile di Torino dal 2018,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è considerato tra i più autorevoli esponenti della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scena teatrale italiana, come testimoniano anche i numerosi premi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 xml:space="preserve">ricevuti (cinque premi </w:t>
      </w:r>
      <w:proofErr w:type="spellStart"/>
      <w:r w:rsidRPr="00306ABF">
        <w:rPr>
          <w:rFonts w:ascii="Verdana" w:hAnsi="Verdana"/>
          <w:sz w:val="20"/>
        </w:rPr>
        <w:t>Ubu</w:t>
      </w:r>
      <w:proofErr w:type="spellEnd"/>
      <w:r w:rsidRPr="00306ABF">
        <w:rPr>
          <w:rFonts w:ascii="Verdana" w:hAnsi="Verdana"/>
          <w:sz w:val="20"/>
        </w:rPr>
        <w:t>, due premi dell'Associazione Nazionale dei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 xml:space="preserve">Critici di Teatro, </w:t>
      </w:r>
      <w:r w:rsidR="00D86867">
        <w:rPr>
          <w:rFonts w:ascii="Verdana" w:hAnsi="Verdana"/>
          <w:sz w:val="20"/>
        </w:rPr>
        <w:t>due</w:t>
      </w:r>
      <w:r w:rsidRPr="00306ABF">
        <w:rPr>
          <w:rFonts w:ascii="Verdana" w:hAnsi="Verdana"/>
          <w:sz w:val="20"/>
        </w:rPr>
        <w:t xml:space="preserve"> premi Le Maschere del Teatro Italiano, un premio ETI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Gli Olimpici del Teatro, un premio Linea d'ombra e un premio Flaiano).</w:t>
      </w:r>
      <w:r w:rsidR="003B6DDF"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Nel corso della sua carriera, dedicata soprattutto alla prosa, ma anche al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cinema e all'opera, ha saputo coniugare ricerca e rigore estetico con uno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stile registico sempre capace di entrare in relazione con il pubblico: si è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distinto, infatti, sia per la rilettura innovativa e originale dei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grandi titoli del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repertorio, sia per l'attenzione alla drammaturgia contemporanea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(di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 xml:space="preserve">riferimento sono le sue regie di testi di Fosse, Pinter, Ginzburg, </w:t>
      </w:r>
      <w:proofErr w:type="spellStart"/>
      <w:r w:rsidRPr="00306ABF">
        <w:rPr>
          <w:rFonts w:ascii="Verdana" w:hAnsi="Verdana"/>
          <w:sz w:val="20"/>
        </w:rPr>
        <w:t>McDonagh</w:t>
      </w:r>
      <w:proofErr w:type="spellEnd"/>
      <w:r w:rsidRPr="00306ABF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proofErr w:type="spellStart"/>
      <w:r w:rsidRPr="00306ABF">
        <w:rPr>
          <w:rFonts w:ascii="Verdana" w:hAnsi="Verdana"/>
          <w:sz w:val="20"/>
        </w:rPr>
        <w:t>Paravidino</w:t>
      </w:r>
      <w:proofErr w:type="spellEnd"/>
      <w:r w:rsidRPr="00306ABF">
        <w:rPr>
          <w:rFonts w:ascii="Verdana" w:hAnsi="Verdana"/>
          <w:sz w:val="20"/>
        </w:rPr>
        <w:t xml:space="preserve">, </w:t>
      </w:r>
      <w:proofErr w:type="spellStart"/>
      <w:r w:rsidRPr="00306ABF">
        <w:rPr>
          <w:rFonts w:ascii="Verdana" w:hAnsi="Verdana"/>
          <w:sz w:val="20"/>
        </w:rPr>
        <w:t>McPherson</w:t>
      </w:r>
      <w:proofErr w:type="spellEnd"/>
      <w:r w:rsidRPr="00306ABF">
        <w:rPr>
          <w:rFonts w:ascii="Verdana" w:hAnsi="Verdana"/>
          <w:sz w:val="20"/>
        </w:rPr>
        <w:t>), sia per la formazione dei giovani talenti, oggi</w:t>
      </w:r>
      <w:r>
        <w:rPr>
          <w:rFonts w:ascii="Verdana" w:hAnsi="Verdana"/>
          <w:sz w:val="20"/>
        </w:rPr>
        <w:t xml:space="preserve"> </w:t>
      </w:r>
      <w:r w:rsidRPr="00306ABF">
        <w:rPr>
          <w:rFonts w:ascii="Verdana" w:hAnsi="Verdana"/>
          <w:sz w:val="20"/>
        </w:rPr>
        <w:t>focalizzata nella direzione della Scuola per Attori dello Stabile di Torino.</w:t>
      </w:r>
      <w:r>
        <w:rPr>
          <w:rFonts w:ascii="Verdana" w:hAnsi="Verdana"/>
          <w:sz w:val="20"/>
        </w:rPr>
        <w:t xml:space="preserve"> </w:t>
      </w:r>
      <w:r w:rsidR="002B485B">
        <w:rPr>
          <w:rFonts w:ascii="Verdana" w:hAnsi="Verdana"/>
          <w:sz w:val="20"/>
          <w:szCs w:val="20"/>
        </w:rPr>
        <w:t xml:space="preserve">Tra le sue regie per il Teatro Stabile di Torino figurano: </w:t>
      </w:r>
      <w:r w:rsidR="002B485B">
        <w:rPr>
          <w:rFonts w:ascii="Verdana" w:hAnsi="Verdana"/>
          <w:i/>
          <w:sz w:val="20"/>
          <w:szCs w:val="20"/>
        </w:rPr>
        <w:t>Don Giovanni, Amleto, Arlecchino servitore di due padroni, Rumori fuori scena, Il piacere dell’onestà, Le sedie, Sogno di una notte di mezza estate</w:t>
      </w:r>
      <w:r w:rsidR="003B6DDF">
        <w:rPr>
          <w:rFonts w:ascii="Verdana" w:hAnsi="Verdana"/>
          <w:i/>
          <w:sz w:val="20"/>
          <w:szCs w:val="20"/>
        </w:rPr>
        <w:t xml:space="preserve">, Ifigenia </w:t>
      </w:r>
      <w:r w:rsidR="003B6DDF" w:rsidRPr="00B536CC">
        <w:rPr>
          <w:rFonts w:ascii="Verdana" w:hAnsi="Verdana"/>
          <w:i/>
          <w:sz w:val="20"/>
          <w:szCs w:val="20"/>
        </w:rPr>
        <w:t>e</w:t>
      </w:r>
      <w:r w:rsidR="003B6DDF">
        <w:rPr>
          <w:rFonts w:ascii="Verdana" w:hAnsi="Verdana"/>
          <w:i/>
          <w:sz w:val="20"/>
          <w:szCs w:val="20"/>
        </w:rPr>
        <w:t xml:space="preserve"> Oreste</w:t>
      </w:r>
      <w:r w:rsidR="002B485B">
        <w:rPr>
          <w:rFonts w:ascii="Verdana" w:hAnsi="Verdana"/>
          <w:i/>
          <w:sz w:val="20"/>
          <w:szCs w:val="20"/>
        </w:rPr>
        <w:t>.</w:t>
      </w:r>
    </w:p>
    <w:p w14:paraId="46EF3998" w14:textId="77777777" w:rsidR="00D86867" w:rsidRPr="00D86867" w:rsidRDefault="00D86867" w:rsidP="00DD648C">
      <w:pPr>
        <w:spacing w:after="0"/>
        <w:jc w:val="both"/>
        <w:rPr>
          <w:rFonts w:ascii="Verdana" w:hAnsi="Verdana"/>
          <w:sz w:val="8"/>
          <w:szCs w:val="8"/>
        </w:rPr>
      </w:pPr>
    </w:p>
    <w:p w14:paraId="66290D77" w14:textId="7DA58E82" w:rsidR="009A04FE" w:rsidRPr="009A04FE" w:rsidRDefault="00A35C96" w:rsidP="00D86867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A35C96">
        <w:rPr>
          <w:rFonts w:ascii="Verdana" w:hAnsi="Verdana" w:cs="Helv"/>
          <w:color w:val="000000"/>
          <w:sz w:val="20"/>
          <w:szCs w:val="20"/>
        </w:rPr>
        <w:t>Recentemente</w:t>
      </w:r>
      <w:r>
        <w:rPr>
          <w:rFonts w:ascii="Verdana" w:hAnsi="Verdana" w:cs="Helv"/>
          <w:b/>
          <w:color w:val="000000"/>
          <w:sz w:val="20"/>
          <w:szCs w:val="20"/>
        </w:rPr>
        <w:t xml:space="preserve"> </w:t>
      </w:r>
      <w:r w:rsidR="007576C4">
        <w:rPr>
          <w:rFonts w:ascii="Verdana" w:hAnsi="Verdana" w:cs="Helv"/>
          <w:b/>
          <w:color w:val="000000"/>
          <w:sz w:val="20"/>
          <w:szCs w:val="20"/>
        </w:rPr>
        <w:t xml:space="preserve">Valerio Binasco </w:t>
      </w:r>
      <w:r w:rsidR="009A04FE" w:rsidRPr="009A04FE">
        <w:rPr>
          <w:rFonts w:ascii="Verdana" w:hAnsi="Verdana" w:cs="Helv"/>
          <w:color w:val="000000"/>
          <w:sz w:val="20"/>
          <w:szCs w:val="20"/>
        </w:rPr>
        <w:t>ha</w:t>
      </w:r>
      <w:r w:rsidR="007576C4" w:rsidRPr="00D86867">
        <w:rPr>
          <w:rFonts w:ascii="Verdana" w:hAnsi="Verdana" w:cs="Helv"/>
          <w:color w:val="000000"/>
          <w:sz w:val="20"/>
          <w:szCs w:val="20"/>
        </w:rPr>
        <w:t xml:space="preserve"> ottenuto</w:t>
      </w:r>
      <w:r w:rsidR="007576C4">
        <w:rPr>
          <w:rFonts w:ascii="Verdana" w:hAnsi="Verdana" w:cs="Helv"/>
          <w:color w:val="000000"/>
          <w:sz w:val="20"/>
          <w:szCs w:val="20"/>
        </w:rPr>
        <w:t xml:space="preserve"> il premio per la </w:t>
      </w:r>
      <w:r w:rsidR="007576C4">
        <w:rPr>
          <w:rFonts w:ascii="Verdana" w:hAnsi="Verdana" w:cs="Helv"/>
          <w:b/>
          <w:color w:val="000000"/>
          <w:sz w:val="20"/>
          <w:szCs w:val="20"/>
        </w:rPr>
        <w:t>Miglior regia</w:t>
      </w:r>
      <w:r w:rsidR="007576C4">
        <w:rPr>
          <w:rFonts w:ascii="Verdana" w:hAnsi="Verdana" w:cs="Helv"/>
          <w:color w:val="000000"/>
          <w:sz w:val="20"/>
          <w:szCs w:val="20"/>
        </w:rPr>
        <w:t xml:space="preserve"> per </w:t>
      </w:r>
      <w:r w:rsidR="007576C4">
        <w:rPr>
          <w:rStyle w:val="Enfasicorsivo"/>
          <w:rFonts w:ascii="Verdana" w:hAnsi="Verdana"/>
          <w:bCs/>
          <w:sz w:val="20"/>
          <w:szCs w:val="20"/>
        </w:rPr>
        <w:t>Le sedie</w:t>
      </w:r>
      <w:r w:rsidR="007576C4">
        <w:rPr>
          <w:rFonts w:ascii="Verdana" w:hAnsi="Verdana"/>
          <w:b/>
          <w:sz w:val="20"/>
          <w:szCs w:val="20"/>
        </w:rPr>
        <w:t xml:space="preserve"> </w:t>
      </w:r>
      <w:r w:rsidR="007576C4">
        <w:rPr>
          <w:rFonts w:ascii="Verdana" w:hAnsi="Verdana" w:cs="Calibri"/>
          <w:color w:val="000000"/>
          <w:sz w:val="20"/>
          <w:szCs w:val="20"/>
        </w:rPr>
        <w:t xml:space="preserve">di </w:t>
      </w:r>
      <w:r w:rsidR="007576C4">
        <w:rPr>
          <w:rFonts w:ascii="Verdana" w:hAnsi="Verdana" w:cs="Calibri"/>
          <w:bCs/>
          <w:color w:val="000000"/>
          <w:sz w:val="20"/>
          <w:szCs w:val="20"/>
        </w:rPr>
        <w:t xml:space="preserve">Eugène Ionesco, </w:t>
      </w:r>
      <w:r w:rsidR="007576C4">
        <w:rPr>
          <w:rFonts w:ascii="Verdana" w:hAnsi="Verdana"/>
          <w:sz w:val="20"/>
          <w:szCs w:val="20"/>
        </w:rPr>
        <w:t xml:space="preserve">produzione Teatro Stabile di Torino </w:t>
      </w:r>
      <w:r w:rsidR="00D86867">
        <w:rPr>
          <w:rFonts w:ascii="Verdana" w:hAnsi="Verdana"/>
          <w:sz w:val="20"/>
          <w:szCs w:val="20"/>
        </w:rPr>
        <w:t xml:space="preserve">ai </w:t>
      </w:r>
      <w:r w:rsidR="00D86867">
        <w:rPr>
          <w:rFonts w:ascii="Verdana" w:hAnsi="Verdana" w:cs="Helv"/>
          <w:color w:val="000000"/>
          <w:sz w:val="20"/>
          <w:szCs w:val="20"/>
        </w:rPr>
        <w:t xml:space="preserve">Premi </w:t>
      </w:r>
      <w:r w:rsidR="00D86867">
        <w:rPr>
          <w:rFonts w:ascii="Verdana" w:hAnsi="Verdana" w:cs="Helv"/>
          <w:b/>
          <w:color w:val="000000"/>
          <w:sz w:val="20"/>
          <w:szCs w:val="20"/>
        </w:rPr>
        <w:t>LE MASCHERE DEL TEATRO ITALIANO 2022</w:t>
      </w:r>
      <w:r w:rsidR="007576C4">
        <w:rPr>
          <w:rFonts w:ascii="Verdana" w:hAnsi="Verdana"/>
          <w:sz w:val="20"/>
          <w:szCs w:val="20"/>
        </w:rPr>
        <w:t xml:space="preserve">. Per lo stesso allestimento </w:t>
      </w:r>
      <w:r w:rsidR="007576C4">
        <w:rPr>
          <w:rFonts w:ascii="Verdana" w:hAnsi="Verdana"/>
          <w:b/>
          <w:sz w:val="20"/>
          <w:szCs w:val="20"/>
        </w:rPr>
        <w:t xml:space="preserve">Nicolas </w:t>
      </w:r>
      <w:proofErr w:type="spellStart"/>
      <w:r w:rsidR="007576C4">
        <w:rPr>
          <w:rFonts w:ascii="Verdana" w:hAnsi="Verdana"/>
          <w:b/>
          <w:sz w:val="20"/>
          <w:szCs w:val="20"/>
        </w:rPr>
        <w:t>Bovey</w:t>
      </w:r>
      <w:proofErr w:type="spellEnd"/>
      <w:r w:rsidR="007576C4">
        <w:rPr>
          <w:rFonts w:ascii="Verdana" w:hAnsi="Verdana"/>
          <w:sz w:val="20"/>
          <w:szCs w:val="20"/>
        </w:rPr>
        <w:t xml:space="preserve"> ha ottenuto il riconoscimento per la </w:t>
      </w:r>
      <w:r w:rsidR="007576C4">
        <w:rPr>
          <w:rFonts w:ascii="Verdana" w:hAnsi="Verdana"/>
          <w:b/>
          <w:sz w:val="20"/>
          <w:szCs w:val="20"/>
        </w:rPr>
        <w:t>Miglior scenografia</w:t>
      </w:r>
      <w:r w:rsidR="007576C4">
        <w:rPr>
          <w:rFonts w:ascii="Verdana" w:hAnsi="Verdana"/>
          <w:sz w:val="20"/>
          <w:szCs w:val="20"/>
        </w:rPr>
        <w:t>.</w:t>
      </w:r>
      <w:r w:rsidR="00D86867">
        <w:rPr>
          <w:rFonts w:ascii="Verdana" w:hAnsi="Verdana"/>
          <w:sz w:val="20"/>
          <w:szCs w:val="20"/>
        </w:rPr>
        <w:t xml:space="preserve"> Inoltre </w:t>
      </w:r>
      <w:r w:rsidR="007576C4">
        <w:rPr>
          <w:rFonts w:ascii="Verdana" w:hAnsi="Verdana"/>
          <w:b/>
          <w:sz w:val="20"/>
          <w:szCs w:val="20"/>
        </w:rPr>
        <w:t xml:space="preserve">Arianna </w:t>
      </w:r>
      <w:proofErr w:type="spellStart"/>
      <w:r w:rsidR="007576C4">
        <w:rPr>
          <w:rFonts w:ascii="Verdana" w:hAnsi="Verdana"/>
          <w:b/>
          <w:sz w:val="20"/>
          <w:szCs w:val="20"/>
        </w:rPr>
        <w:t>Scommegna</w:t>
      </w:r>
      <w:proofErr w:type="spellEnd"/>
      <w:r w:rsidR="007576C4">
        <w:rPr>
          <w:rFonts w:ascii="Verdana" w:hAnsi="Verdana"/>
          <w:b/>
          <w:sz w:val="20"/>
          <w:szCs w:val="20"/>
        </w:rPr>
        <w:t xml:space="preserve"> </w:t>
      </w:r>
      <w:r w:rsidR="007576C4">
        <w:rPr>
          <w:rFonts w:ascii="Verdana" w:hAnsi="Verdana"/>
          <w:sz w:val="20"/>
          <w:szCs w:val="20"/>
        </w:rPr>
        <w:t>e</w:t>
      </w:r>
      <w:r w:rsidR="007576C4">
        <w:rPr>
          <w:rFonts w:ascii="Verdana" w:hAnsi="Verdana"/>
          <w:b/>
          <w:sz w:val="20"/>
          <w:szCs w:val="20"/>
        </w:rPr>
        <w:t xml:space="preserve"> Jurij Ferrini </w:t>
      </w:r>
      <w:r w:rsidR="007576C4">
        <w:rPr>
          <w:rFonts w:ascii="Verdana" w:hAnsi="Verdana"/>
          <w:sz w:val="20"/>
          <w:szCs w:val="20"/>
        </w:rPr>
        <w:t>sono stati insigniti del premio come</w:t>
      </w:r>
      <w:r w:rsidR="007576C4">
        <w:rPr>
          <w:rFonts w:ascii="Verdana" w:hAnsi="Verdana"/>
          <w:b/>
          <w:sz w:val="20"/>
          <w:szCs w:val="20"/>
        </w:rPr>
        <w:t xml:space="preserve"> Miglior attrice </w:t>
      </w:r>
      <w:r w:rsidR="007576C4">
        <w:rPr>
          <w:rFonts w:ascii="Verdana" w:hAnsi="Verdana"/>
          <w:sz w:val="20"/>
          <w:szCs w:val="20"/>
        </w:rPr>
        <w:t xml:space="preserve">e </w:t>
      </w:r>
      <w:r w:rsidR="007576C4">
        <w:rPr>
          <w:rFonts w:ascii="Verdana" w:hAnsi="Verdana"/>
          <w:b/>
          <w:sz w:val="20"/>
          <w:szCs w:val="20"/>
        </w:rPr>
        <w:t>Miglior attore non protagonista</w:t>
      </w:r>
      <w:r w:rsidR="007576C4">
        <w:rPr>
          <w:rFonts w:ascii="Verdana" w:hAnsi="Verdana"/>
          <w:sz w:val="20"/>
          <w:szCs w:val="20"/>
        </w:rPr>
        <w:t xml:space="preserve"> per il dittico tragico </w:t>
      </w:r>
      <w:r w:rsidR="007576C4">
        <w:rPr>
          <w:rFonts w:ascii="Verdana" w:hAnsi="Verdana"/>
          <w:i/>
          <w:sz w:val="20"/>
          <w:szCs w:val="20"/>
        </w:rPr>
        <w:t>Ifigenia / Oreste</w:t>
      </w:r>
      <w:r w:rsidR="007576C4">
        <w:rPr>
          <w:rFonts w:ascii="Verdana" w:hAnsi="Verdana"/>
          <w:sz w:val="20"/>
          <w:szCs w:val="20"/>
        </w:rPr>
        <w:t xml:space="preserve"> di Euripide, prodotto dal TST e diretto da Valerio Binasco.</w:t>
      </w:r>
      <w:r w:rsidR="002F6742">
        <w:rPr>
          <w:rFonts w:ascii="Verdana" w:hAnsi="Verdana"/>
          <w:sz w:val="20"/>
          <w:szCs w:val="20"/>
        </w:rPr>
        <w:t xml:space="preserve"> Inoltre, </w:t>
      </w:r>
      <w:r w:rsidR="009A04FE" w:rsidRPr="009A04FE">
        <w:rPr>
          <w:rFonts w:ascii="Verdana" w:hAnsi="Verdana"/>
          <w:i/>
          <w:sz w:val="20"/>
          <w:szCs w:val="20"/>
        </w:rPr>
        <w:t>Le sedie</w:t>
      </w:r>
      <w:r w:rsidR="009A04FE">
        <w:rPr>
          <w:rFonts w:ascii="Verdana" w:hAnsi="Verdana"/>
          <w:sz w:val="20"/>
          <w:szCs w:val="20"/>
        </w:rPr>
        <w:t xml:space="preserve"> con la regia di Valerio Binasco ha ottenuto il </w:t>
      </w:r>
      <w:r w:rsidR="009A04FE" w:rsidRPr="009A04FE">
        <w:rPr>
          <w:rFonts w:ascii="Verdana" w:hAnsi="Verdana"/>
          <w:b/>
          <w:sz w:val="20"/>
          <w:szCs w:val="20"/>
        </w:rPr>
        <w:t xml:space="preserve">Premio </w:t>
      </w:r>
      <w:proofErr w:type="spellStart"/>
      <w:r w:rsidR="009A04FE" w:rsidRPr="009A04FE">
        <w:rPr>
          <w:rFonts w:ascii="Verdana" w:hAnsi="Verdana"/>
          <w:b/>
          <w:sz w:val="20"/>
          <w:szCs w:val="20"/>
        </w:rPr>
        <w:t>Hystrio</w:t>
      </w:r>
      <w:proofErr w:type="spellEnd"/>
      <w:r w:rsidR="009A04FE" w:rsidRPr="009A04FE">
        <w:rPr>
          <w:rFonts w:ascii="Verdana" w:hAnsi="Verdana"/>
          <w:b/>
          <w:sz w:val="20"/>
          <w:szCs w:val="20"/>
        </w:rPr>
        <w:t>-Twister</w:t>
      </w:r>
      <w:r w:rsidR="009A04FE">
        <w:rPr>
          <w:rFonts w:ascii="Verdana" w:hAnsi="Verdana"/>
          <w:sz w:val="20"/>
          <w:szCs w:val="20"/>
        </w:rPr>
        <w:t xml:space="preserve"> al </w:t>
      </w:r>
      <w:r w:rsidR="009A04FE" w:rsidRPr="009A04FE">
        <w:rPr>
          <w:rFonts w:ascii="Verdana" w:hAnsi="Verdana"/>
          <w:b/>
          <w:sz w:val="20"/>
          <w:szCs w:val="20"/>
        </w:rPr>
        <w:t>PREMIO HYSTRIO 2022</w:t>
      </w:r>
      <w:r>
        <w:rPr>
          <w:rFonts w:ascii="Verdana" w:hAnsi="Verdana"/>
          <w:sz w:val="20"/>
          <w:szCs w:val="20"/>
        </w:rPr>
        <w:t xml:space="preserve">. </w:t>
      </w:r>
    </w:p>
    <w:p w14:paraId="7ACEB464" w14:textId="3D1B84ED" w:rsidR="003B6DDF" w:rsidRPr="009D7EF5" w:rsidRDefault="003B6DDF" w:rsidP="003B6DDF">
      <w:pPr>
        <w:shd w:val="clear" w:color="auto" w:fill="FFFFFF"/>
        <w:spacing w:after="0" w:line="240" w:lineRule="auto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66EB677F" w14:textId="77777777" w:rsidR="003B6DDF" w:rsidRPr="00A1753C" w:rsidRDefault="003B6DDF" w:rsidP="003B6D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6"/>
          <w:szCs w:val="6"/>
        </w:rPr>
      </w:pPr>
    </w:p>
    <w:p w14:paraId="3AA0C346" w14:textId="77777777" w:rsidR="00A1753C" w:rsidRDefault="00A1753C" w:rsidP="00A17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8"/>
          <w:szCs w:val="28"/>
        </w:rPr>
      </w:pPr>
      <w:r>
        <w:rPr>
          <w:rFonts w:ascii="Verdana" w:hAnsi="Verdana" w:cs="Verdana"/>
          <w:b/>
          <w:bCs/>
          <w:color w:val="FF0000"/>
          <w:sz w:val="28"/>
          <w:szCs w:val="28"/>
        </w:rPr>
        <w:t>DULAN LA SPOSA</w:t>
      </w:r>
    </w:p>
    <w:p w14:paraId="44703862" w14:textId="6A1C9D06" w:rsidR="00A1753C" w:rsidRDefault="00A1753C" w:rsidP="00A17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Melania G. Mazzucco</w:t>
      </w:r>
    </w:p>
    <w:p w14:paraId="112845BC" w14:textId="77777777" w:rsidR="00A1753C" w:rsidRDefault="00A1753C" w:rsidP="00A17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regia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Valerio Binasco</w:t>
      </w:r>
    </w:p>
    <w:p w14:paraId="202FED48" w14:textId="77777777" w:rsidR="00A1753C" w:rsidRDefault="00A1753C" w:rsidP="00A17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con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Valerio Binasco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Mariangela Granelli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Cristina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Parku</w:t>
      </w:r>
      <w:proofErr w:type="spellEnd"/>
    </w:p>
    <w:p w14:paraId="6CA15652" w14:textId="77777777" w:rsidR="00A1753C" w:rsidRDefault="00A1753C" w:rsidP="00A17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scene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Maria Spazzi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04796AD9" w14:textId="77777777" w:rsidR="00A1753C" w:rsidRDefault="00A1753C" w:rsidP="00A17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costumi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Katarina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Vukcevic</w:t>
      </w:r>
      <w:proofErr w:type="spellEnd"/>
    </w:p>
    <w:p w14:paraId="4104BF67" w14:textId="77777777" w:rsidR="00A1753C" w:rsidRDefault="00A1753C" w:rsidP="00A17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luci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Alessandro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Verazzi</w:t>
      </w:r>
      <w:proofErr w:type="spellEnd"/>
    </w:p>
    <w:p w14:paraId="6E2FB193" w14:textId="77777777" w:rsidR="00A1753C" w:rsidRDefault="00A1753C" w:rsidP="00A17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suono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Filippo Conti</w:t>
      </w:r>
    </w:p>
    <w:p w14:paraId="36BC4878" w14:textId="77777777" w:rsidR="00A1753C" w:rsidRDefault="00A1753C" w:rsidP="00A17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assistente regia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Carla Carucci</w:t>
      </w:r>
    </w:p>
    <w:p w14:paraId="7034E501" w14:textId="77777777" w:rsidR="00A1753C" w:rsidRDefault="00A1753C" w:rsidP="00A17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assistente scene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Chiara Modolo</w:t>
      </w:r>
    </w:p>
    <w:p w14:paraId="0D0140BE" w14:textId="3B7E2D24" w:rsidR="00A1753C" w:rsidRDefault="00A1753C" w:rsidP="00A1753C">
      <w:pPr>
        <w:spacing w:after="0"/>
        <w:rPr>
          <w:rFonts w:ascii="Verdana" w:hAnsi="Verdana"/>
          <w:i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Teatro Stabile di Torino - Teatro Nazionale</w:t>
      </w:r>
    </w:p>
    <w:p w14:paraId="73C67572" w14:textId="1F947AF8" w:rsidR="003B4EFE" w:rsidRDefault="003B4EFE" w:rsidP="00AB0F68">
      <w:pPr>
        <w:spacing w:after="0"/>
        <w:rPr>
          <w:rFonts w:ascii="Verdana" w:hAnsi="Verdana"/>
          <w:i/>
          <w:sz w:val="20"/>
          <w:szCs w:val="20"/>
        </w:rPr>
      </w:pPr>
    </w:p>
    <w:p w14:paraId="446625E0" w14:textId="77777777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bCs/>
          <w:color w:val="FF0000"/>
          <w:sz w:val="20"/>
          <w:szCs w:val="20"/>
          <w:lang w:eastAsia="it-IT"/>
        </w:rPr>
      </w:pPr>
      <w:r w:rsidRPr="00002D9A">
        <w:rPr>
          <w:rFonts w:ascii="Verdana" w:eastAsia="Times New Roman" w:hAnsi="Verdana" w:cs="Calibri"/>
          <w:b/>
          <w:bCs/>
          <w:color w:val="FF0000"/>
          <w:sz w:val="20"/>
          <w:szCs w:val="20"/>
          <w:lang w:eastAsia="it-IT"/>
        </w:rPr>
        <w:t>DATE, ORARI e SEDE</w:t>
      </w:r>
    </w:p>
    <w:p w14:paraId="1DC7E3EF" w14:textId="2F50058B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eastAsia="it-IT"/>
        </w:rPr>
      </w:pPr>
      <w:r w:rsidRPr="00002D9A"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eastAsia="it-IT"/>
        </w:rPr>
        <w:t xml:space="preserve">Repliche accessibili dal </w:t>
      </w:r>
      <w:r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eastAsia="it-IT"/>
        </w:rPr>
        <w:t>25 al 30 ottobre 2022</w:t>
      </w:r>
    </w:p>
    <w:p w14:paraId="18800E56" w14:textId="031680F8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Verdana"/>
          <w:color w:val="000000"/>
          <w:sz w:val="20"/>
          <w:szCs w:val="20"/>
          <w:lang w:eastAsia="it-IT"/>
        </w:rPr>
      </w:pPr>
      <w:bookmarkStart w:id="1" w:name="_Hlk84503325"/>
      <w:r w:rsidRPr="00002D9A">
        <w:rPr>
          <w:rFonts w:ascii="Verdana" w:eastAsia="MS Mincho" w:hAnsi="Verdana" w:cs="Verdana"/>
          <w:color w:val="000000"/>
          <w:sz w:val="20"/>
          <w:szCs w:val="20"/>
          <w:lang w:eastAsia="it-IT"/>
        </w:rPr>
        <w:t xml:space="preserve">Martedì </w:t>
      </w:r>
      <w:r w:rsidR="00693707">
        <w:rPr>
          <w:rFonts w:ascii="Verdana" w:eastAsia="MS Mincho" w:hAnsi="Verdana" w:cs="Verdana"/>
          <w:color w:val="000000"/>
          <w:sz w:val="20"/>
          <w:szCs w:val="20"/>
          <w:lang w:eastAsia="it-IT"/>
        </w:rPr>
        <w:t>25 ottobre</w:t>
      </w:r>
      <w:r w:rsidRPr="00002D9A">
        <w:rPr>
          <w:rFonts w:ascii="Verdana" w:eastAsia="MS Mincho" w:hAnsi="Verdana" w:cs="Verdana"/>
          <w:color w:val="000000"/>
          <w:sz w:val="20"/>
          <w:szCs w:val="20"/>
          <w:lang w:eastAsia="it-IT"/>
        </w:rPr>
        <w:t xml:space="preserve"> ore 19:30. Mercoledì </w:t>
      </w:r>
      <w:r w:rsidR="00693707">
        <w:rPr>
          <w:rFonts w:ascii="Verdana" w:eastAsia="MS Mincho" w:hAnsi="Verdana" w:cs="Verdana"/>
          <w:color w:val="000000"/>
          <w:sz w:val="20"/>
          <w:szCs w:val="20"/>
          <w:lang w:eastAsia="it-IT"/>
        </w:rPr>
        <w:t>26 ottobre</w:t>
      </w:r>
      <w:r w:rsidRPr="00002D9A">
        <w:rPr>
          <w:rFonts w:ascii="Verdana" w:eastAsia="MS Mincho" w:hAnsi="Verdana" w:cs="Verdana"/>
          <w:color w:val="000000"/>
          <w:sz w:val="20"/>
          <w:szCs w:val="20"/>
          <w:lang w:eastAsia="it-IT"/>
        </w:rPr>
        <w:t xml:space="preserve"> ore 20:45. Giovedì </w:t>
      </w:r>
      <w:r w:rsidR="00693707">
        <w:rPr>
          <w:rFonts w:ascii="Verdana" w:eastAsia="MS Mincho" w:hAnsi="Verdana" w:cs="Verdana"/>
          <w:color w:val="000000"/>
          <w:sz w:val="20"/>
          <w:szCs w:val="20"/>
          <w:lang w:eastAsia="it-IT"/>
        </w:rPr>
        <w:t>27 ottobre</w:t>
      </w:r>
      <w:r w:rsidRPr="00002D9A">
        <w:rPr>
          <w:rFonts w:ascii="Verdana" w:eastAsia="MS Mincho" w:hAnsi="Verdana" w:cs="Verdana"/>
          <w:color w:val="000000"/>
          <w:sz w:val="20"/>
          <w:szCs w:val="20"/>
          <w:lang w:eastAsia="it-IT"/>
        </w:rPr>
        <w:t xml:space="preserve"> ore 19:30. Venerdì </w:t>
      </w:r>
      <w:r w:rsidR="00693707">
        <w:rPr>
          <w:rFonts w:ascii="Verdana" w:eastAsia="MS Mincho" w:hAnsi="Verdana" w:cs="Verdana"/>
          <w:color w:val="000000"/>
          <w:sz w:val="20"/>
          <w:szCs w:val="20"/>
          <w:lang w:eastAsia="it-IT"/>
        </w:rPr>
        <w:t>28 ottobre</w:t>
      </w:r>
      <w:r w:rsidRPr="00002D9A">
        <w:rPr>
          <w:rFonts w:ascii="Verdana" w:eastAsia="MS Mincho" w:hAnsi="Verdana" w:cs="Verdana"/>
          <w:color w:val="000000"/>
          <w:sz w:val="20"/>
          <w:szCs w:val="20"/>
          <w:lang w:eastAsia="it-IT"/>
        </w:rPr>
        <w:t xml:space="preserve"> ore 20:45. Sabato </w:t>
      </w:r>
      <w:r w:rsidR="00693707">
        <w:rPr>
          <w:rFonts w:ascii="Verdana" w:eastAsia="MS Mincho" w:hAnsi="Verdana" w:cs="Verdana"/>
          <w:color w:val="000000"/>
          <w:sz w:val="20"/>
          <w:szCs w:val="20"/>
          <w:lang w:eastAsia="it-IT"/>
        </w:rPr>
        <w:t>29 ottobre</w:t>
      </w:r>
      <w:r w:rsidRPr="00002D9A">
        <w:rPr>
          <w:rFonts w:ascii="Verdana" w:eastAsia="MS Mincho" w:hAnsi="Verdana" w:cs="Verdana"/>
          <w:color w:val="000000"/>
          <w:sz w:val="20"/>
          <w:szCs w:val="20"/>
          <w:lang w:eastAsia="it-IT"/>
        </w:rPr>
        <w:t xml:space="preserve"> ore 19:30. Domenica </w:t>
      </w:r>
      <w:r w:rsidR="00693707">
        <w:rPr>
          <w:rFonts w:ascii="Verdana" w:eastAsia="MS Mincho" w:hAnsi="Verdana" w:cs="Verdana"/>
          <w:color w:val="000000"/>
          <w:sz w:val="20"/>
          <w:szCs w:val="20"/>
          <w:lang w:eastAsia="it-IT"/>
        </w:rPr>
        <w:t>30 ottobre</w:t>
      </w:r>
      <w:r w:rsidRPr="00002D9A">
        <w:rPr>
          <w:rFonts w:ascii="Verdana" w:eastAsia="MS Mincho" w:hAnsi="Verdana" w:cs="Verdana"/>
          <w:color w:val="000000"/>
          <w:sz w:val="20"/>
          <w:szCs w:val="20"/>
          <w:lang w:eastAsia="it-IT"/>
        </w:rPr>
        <w:t xml:space="preserve"> ore 15:30.</w:t>
      </w:r>
    </w:p>
    <w:p w14:paraId="03B2A9CD" w14:textId="77777777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eastAsia="it-IT"/>
        </w:rPr>
      </w:pPr>
    </w:p>
    <w:p w14:paraId="7828C58E" w14:textId="77777777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eastAsia="it-IT"/>
        </w:rPr>
      </w:pPr>
      <w:r w:rsidRPr="00002D9A"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eastAsia="it-IT"/>
        </w:rPr>
        <w:t xml:space="preserve">Tour descrittivo e tattile sul palcoscenico </w:t>
      </w:r>
    </w:p>
    <w:p w14:paraId="4F2FDF9B" w14:textId="32C7F32B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u w:val="single"/>
          <w:lang w:eastAsia="it-IT"/>
        </w:rPr>
      </w:pPr>
      <w:r w:rsidRPr="00002D9A">
        <w:rPr>
          <w:rFonts w:ascii="Verdana" w:eastAsia="Times New Roman" w:hAnsi="Verdana" w:cs="Calibri"/>
          <w:color w:val="000000"/>
          <w:sz w:val="20"/>
          <w:szCs w:val="20"/>
          <w:u w:val="single"/>
          <w:lang w:eastAsia="it-IT"/>
        </w:rPr>
        <w:t xml:space="preserve">venerdì </w:t>
      </w:r>
      <w:r>
        <w:rPr>
          <w:rFonts w:ascii="Verdana" w:eastAsia="Times New Roman" w:hAnsi="Verdana" w:cs="Calibri"/>
          <w:color w:val="000000"/>
          <w:sz w:val="20"/>
          <w:szCs w:val="20"/>
          <w:u w:val="single"/>
          <w:lang w:eastAsia="it-IT"/>
        </w:rPr>
        <w:t>28 ottobre</w:t>
      </w:r>
      <w:r w:rsidRPr="00002D9A">
        <w:rPr>
          <w:rFonts w:ascii="Verdana" w:eastAsia="Times New Roman" w:hAnsi="Verdana" w:cs="Calibri"/>
          <w:color w:val="000000"/>
          <w:sz w:val="20"/>
          <w:szCs w:val="20"/>
          <w:u w:val="single"/>
          <w:lang w:eastAsia="it-IT"/>
        </w:rPr>
        <w:t xml:space="preserve"> 2022 ore 18:</w:t>
      </w:r>
      <w:r>
        <w:rPr>
          <w:rFonts w:ascii="Verdana" w:eastAsia="Times New Roman" w:hAnsi="Verdana" w:cs="Calibri"/>
          <w:color w:val="000000"/>
          <w:sz w:val="20"/>
          <w:szCs w:val="20"/>
          <w:u w:val="single"/>
          <w:lang w:eastAsia="it-IT"/>
        </w:rPr>
        <w:t>0</w:t>
      </w:r>
      <w:r w:rsidRPr="00002D9A">
        <w:rPr>
          <w:rFonts w:ascii="Verdana" w:eastAsia="Times New Roman" w:hAnsi="Verdana" w:cs="Calibri"/>
          <w:color w:val="000000"/>
          <w:sz w:val="20"/>
          <w:szCs w:val="20"/>
          <w:u w:val="single"/>
          <w:lang w:eastAsia="it-IT"/>
        </w:rPr>
        <w:t>0</w:t>
      </w:r>
    </w:p>
    <w:bookmarkEnd w:id="1"/>
    <w:p w14:paraId="7AA2236F" w14:textId="6DA3D5DC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Calibri"/>
          <w:sz w:val="20"/>
          <w:szCs w:val="20"/>
          <w:lang w:eastAsia="it-IT"/>
        </w:rPr>
      </w:pPr>
      <w:r w:rsidRPr="00002D9A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Partecipazione gratuita fino esaurimento dei posti disponibili, previa prenotazione entro il </w:t>
      </w:r>
      <w:r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26 ottobre</w:t>
      </w:r>
      <w:r w:rsidRPr="00002D9A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2022 a: </w:t>
      </w:r>
      <w:r w:rsidRPr="00002D9A">
        <w:rPr>
          <w:rFonts w:ascii="Verdana" w:eastAsia="MS Mincho" w:hAnsi="Verdana" w:cs="Calibri"/>
          <w:sz w:val="20"/>
          <w:szCs w:val="20"/>
          <w:lang w:eastAsia="it-IT"/>
        </w:rPr>
        <w:t>a</w:t>
      </w:r>
      <w:bookmarkStart w:id="2" w:name="_Hlk98146861"/>
      <w:r w:rsidRPr="00002D9A">
        <w:rPr>
          <w:rFonts w:ascii="Verdana" w:eastAsia="MS Mincho" w:hAnsi="Verdana" w:cs="Calibri"/>
          <w:sz w:val="20"/>
          <w:szCs w:val="20"/>
          <w:lang w:eastAsia="it-IT"/>
        </w:rPr>
        <w:t>ccessibilita</w:t>
      </w:r>
      <w:hyperlink r:id="rId6" w:history="1">
        <w:r w:rsidRPr="00002D9A">
          <w:rPr>
            <w:rFonts w:ascii="Verdana" w:eastAsia="MS Mincho" w:hAnsi="Verdana" w:cs="Calibri"/>
            <w:sz w:val="20"/>
            <w:szCs w:val="20"/>
            <w:lang w:eastAsia="it-IT"/>
          </w:rPr>
          <w:t>@teatrostabiletorino.it</w:t>
        </w:r>
      </w:hyperlink>
      <w:r w:rsidRPr="00002D9A">
        <w:rPr>
          <w:rFonts w:ascii="Verdana" w:eastAsia="MS Mincho" w:hAnsi="Verdana" w:cs="Calibri"/>
          <w:sz w:val="20"/>
          <w:szCs w:val="20"/>
          <w:lang w:eastAsia="it-IT"/>
        </w:rPr>
        <w:t xml:space="preserve"> – 011 5169460</w:t>
      </w:r>
      <w:bookmarkEnd w:id="2"/>
    </w:p>
    <w:p w14:paraId="39364945" w14:textId="77777777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</w:p>
    <w:p w14:paraId="72A59DED" w14:textId="2AEB654F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002D9A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Teatro</w:t>
      </w:r>
      <w:r w:rsidRPr="00002D9A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: </w:t>
      </w:r>
      <w:r w:rsidR="00693707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Gobetti, via Rossini 8, Torino</w:t>
      </w:r>
    </w:p>
    <w:p w14:paraId="56A88056" w14:textId="77777777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</w:p>
    <w:p w14:paraId="19504B2C" w14:textId="77777777" w:rsidR="00002D9A" w:rsidRPr="00002D9A" w:rsidRDefault="00002D9A" w:rsidP="00002D9A">
      <w:pPr>
        <w:suppressAutoHyphens/>
        <w:spacing w:after="0" w:line="240" w:lineRule="auto"/>
        <w:jc w:val="both"/>
        <w:rPr>
          <w:rFonts w:ascii="Verdana" w:eastAsia="MS Mincho" w:hAnsi="Verdana" w:cs="Calibri"/>
          <w:b/>
          <w:color w:val="FF0000"/>
          <w:sz w:val="20"/>
          <w:szCs w:val="20"/>
          <w:lang w:eastAsia="it-IT"/>
        </w:rPr>
      </w:pPr>
      <w:r w:rsidRPr="00002D9A">
        <w:rPr>
          <w:rFonts w:ascii="Verdana" w:eastAsia="MS Mincho" w:hAnsi="Verdana" w:cs="Calibri"/>
          <w:b/>
          <w:color w:val="FF0000"/>
          <w:sz w:val="20"/>
          <w:szCs w:val="20"/>
          <w:lang w:eastAsia="it-IT"/>
        </w:rPr>
        <w:t>PRENOTAZIONI SPETTACOLO</w:t>
      </w:r>
    </w:p>
    <w:p w14:paraId="386087FD" w14:textId="415047F7" w:rsidR="00002D9A" w:rsidRPr="00002D9A" w:rsidRDefault="00002D9A" w:rsidP="00002D9A">
      <w:pPr>
        <w:suppressAutoHyphens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bookmarkStart w:id="3" w:name="_Hlk84526144"/>
      <w:r w:rsidRPr="00002D9A">
        <w:rPr>
          <w:rFonts w:ascii="Verdana" w:eastAsia="MS Mincho" w:hAnsi="Verdana" w:cs="Calibri"/>
          <w:sz w:val="20"/>
          <w:szCs w:val="20"/>
          <w:lang w:eastAsia="it-IT"/>
        </w:rPr>
        <w:t>Per l’utilizzo dei dispositivi (</w:t>
      </w:r>
      <w:proofErr w:type="spellStart"/>
      <w:r w:rsidRPr="00002D9A">
        <w:rPr>
          <w:rFonts w:ascii="Verdana" w:eastAsia="MS Mincho" w:hAnsi="Verdana" w:cs="Calibri"/>
          <w:sz w:val="20"/>
          <w:szCs w:val="20"/>
          <w:lang w:eastAsia="it-IT"/>
        </w:rPr>
        <w:t>smartglasses</w:t>
      </w:r>
      <w:proofErr w:type="spellEnd"/>
      <w:r w:rsidRPr="00002D9A">
        <w:rPr>
          <w:rFonts w:ascii="Verdana" w:eastAsia="MS Mincho" w:hAnsi="Verdana" w:cs="Calibri"/>
          <w:sz w:val="20"/>
          <w:szCs w:val="20"/>
          <w:lang w:eastAsia="it-IT"/>
        </w:rPr>
        <w:t xml:space="preserve"> o smartphone) è richiesta la prenotazione alla biglietteria nelle seguenti modalità: </w:t>
      </w:r>
      <w:r w:rsidRPr="00002D9A">
        <w:rPr>
          <w:rFonts w:ascii="Verdana" w:eastAsia="MS Mincho" w:hAnsi="Verdana" w:cs="Cambria"/>
          <w:sz w:val="20"/>
          <w:szCs w:val="20"/>
          <w:lang w:eastAsia="it-IT"/>
        </w:rPr>
        <w:t xml:space="preserve">via email all’indirizzo </w:t>
      </w:r>
      <w:r w:rsidRPr="00002D9A">
        <w:rPr>
          <w:rFonts w:ascii="Verdana" w:eastAsia="MS Mincho" w:hAnsi="Verdana" w:cs="Calibri"/>
          <w:sz w:val="20"/>
          <w:szCs w:val="20"/>
          <w:lang w:eastAsia="it-IT"/>
        </w:rPr>
        <w:t xml:space="preserve">biglietteria@teatrostabiletorino.it, telefonicamente al numero 011 5169555; oppure </w:t>
      </w:r>
      <w:r w:rsidRPr="00002D9A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presso la biglietteria del Teatro Carignano, aperta </w:t>
      </w:r>
      <w:r w:rsidRPr="00002D9A">
        <w:rPr>
          <w:rFonts w:ascii="Verdana" w:eastAsia="MS Mincho" w:hAnsi="Verdana" w:cs="Helv"/>
          <w:color w:val="000000"/>
          <w:sz w:val="20"/>
          <w:szCs w:val="20"/>
          <w:lang w:eastAsia="it-IT"/>
        </w:rPr>
        <w:t>da martedì a sabato ore 13-19, la domenica ore 14-19.</w:t>
      </w:r>
    </w:p>
    <w:bookmarkEnd w:id="3"/>
    <w:p w14:paraId="6A4DC6CE" w14:textId="77777777" w:rsidR="00002D9A" w:rsidRPr="00002D9A" w:rsidRDefault="00002D9A" w:rsidP="00002D9A">
      <w:pPr>
        <w:suppressAutoHyphens/>
        <w:spacing w:after="0" w:line="240" w:lineRule="auto"/>
        <w:jc w:val="both"/>
        <w:rPr>
          <w:rFonts w:ascii="Verdana" w:eastAsia="MS Mincho" w:hAnsi="Verdana" w:cs="Calibri"/>
          <w:color w:val="00B050"/>
          <w:sz w:val="20"/>
          <w:szCs w:val="20"/>
          <w:lang w:eastAsia="it-IT"/>
        </w:rPr>
      </w:pPr>
    </w:p>
    <w:p w14:paraId="44D0BB21" w14:textId="77777777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Calibri"/>
          <w:b/>
          <w:color w:val="FF0000"/>
          <w:sz w:val="20"/>
          <w:szCs w:val="20"/>
          <w:lang w:eastAsia="it-IT"/>
        </w:rPr>
      </w:pPr>
      <w:r w:rsidRPr="00002D9A">
        <w:rPr>
          <w:rFonts w:ascii="Verdana" w:eastAsia="MS Mincho" w:hAnsi="Verdana" w:cs="Calibri"/>
          <w:b/>
          <w:color w:val="FF0000"/>
          <w:sz w:val="20"/>
          <w:szCs w:val="20"/>
          <w:lang w:eastAsia="it-IT"/>
        </w:rPr>
        <w:t>BIGLIETTI</w:t>
      </w:r>
    </w:p>
    <w:p w14:paraId="31702C56" w14:textId="5CF55D8A" w:rsidR="00002D9A" w:rsidRDefault="00693707" w:rsidP="00002D9A">
      <w:pPr>
        <w:autoSpaceDE w:val="0"/>
        <w:autoSpaceDN w:val="0"/>
        <w:adjustRightInd w:val="0"/>
        <w:spacing w:after="0" w:line="240" w:lineRule="auto"/>
        <w:rPr>
          <w:rFonts w:ascii="Verdana" w:eastAsia="MS Mincho" w:hAnsi="Verdana" w:cs="Helv"/>
          <w:color w:val="000000"/>
          <w:sz w:val="20"/>
          <w:szCs w:val="20"/>
          <w:lang w:eastAsia="it-IT"/>
        </w:rPr>
      </w:pPr>
      <w:r>
        <w:rPr>
          <w:rFonts w:ascii="Verdana" w:eastAsia="MS Mincho" w:hAnsi="Verdana" w:cs="Helv"/>
          <w:color w:val="000000"/>
          <w:sz w:val="20"/>
          <w:szCs w:val="20"/>
          <w:lang w:eastAsia="it-IT"/>
        </w:rPr>
        <w:t xml:space="preserve">Le </w:t>
      </w:r>
      <w:r w:rsidRPr="00693707">
        <w:rPr>
          <w:rFonts w:ascii="Verdana" w:eastAsia="MS Mincho" w:hAnsi="Verdana" w:cs="Helv"/>
          <w:color w:val="000000"/>
          <w:sz w:val="20"/>
          <w:szCs w:val="20"/>
          <w:lang w:eastAsia="it-IT"/>
        </w:rPr>
        <w:t xml:space="preserve">persone con disabilità hanno diritto al biglietto ridotto </w:t>
      </w:r>
      <w:r>
        <w:rPr>
          <w:rFonts w:ascii="Verdana" w:eastAsia="MS Mincho" w:hAnsi="Verdana" w:cs="Helv"/>
          <w:color w:val="000000"/>
          <w:sz w:val="20"/>
          <w:szCs w:val="20"/>
          <w:lang w:eastAsia="it-IT"/>
        </w:rPr>
        <w:t>(</w:t>
      </w:r>
      <w:r w:rsidRPr="00693707">
        <w:rPr>
          <w:rFonts w:ascii="Verdana" w:eastAsia="MS Mincho" w:hAnsi="Verdana" w:cs="Helv"/>
          <w:color w:val="000000"/>
          <w:sz w:val="20"/>
          <w:szCs w:val="20"/>
          <w:lang w:eastAsia="it-IT"/>
        </w:rPr>
        <w:t>€ 26 al Gobetti</w:t>
      </w:r>
      <w:r>
        <w:rPr>
          <w:rFonts w:ascii="Verdana" w:eastAsia="MS Mincho" w:hAnsi="Verdana" w:cs="Helv"/>
          <w:color w:val="000000"/>
          <w:sz w:val="20"/>
          <w:szCs w:val="20"/>
          <w:lang w:eastAsia="it-IT"/>
        </w:rPr>
        <w:t xml:space="preserve">) </w:t>
      </w:r>
      <w:r w:rsidRPr="00693707">
        <w:rPr>
          <w:rFonts w:ascii="Verdana" w:eastAsia="MS Mincho" w:hAnsi="Verdana" w:cs="Helv"/>
          <w:color w:val="000000"/>
          <w:sz w:val="20"/>
          <w:szCs w:val="20"/>
          <w:lang w:eastAsia="it-IT"/>
        </w:rPr>
        <w:t>e, in caso di necessità, l’accompagnatore potrà entrare gratuitamente.</w:t>
      </w:r>
    </w:p>
    <w:p w14:paraId="4C126128" w14:textId="77777777" w:rsidR="00693707" w:rsidRPr="00002D9A" w:rsidRDefault="00693707" w:rsidP="00002D9A">
      <w:pPr>
        <w:autoSpaceDE w:val="0"/>
        <w:autoSpaceDN w:val="0"/>
        <w:adjustRightInd w:val="0"/>
        <w:spacing w:after="0" w:line="240" w:lineRule="auto"/>
        <w:rPr>
          <w:rFonts w:ascii="Verdana" w:eastAsia="MS Mincho" w:hAnsi="Verdana" w:cs="Helv"/>
          <w:color w:val="000000"/>
          <w:sz w:val="20"/>
          <w:szCs w:val="20"/>
          <w:lang w:eastAsia="it-IT"/>
        </w:rPr>
      </w:pPr>
    </w:p>
    <w:p w14:paraId="3761A8AC" w14:textId="77777777" w:rsidR="00002D9A" w:rsidRPr="00002D9A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Calibri"/>
          <w:b/>
          <w:color w:val="FF0000"/>
          <w:sz w:val="20"/>
          <w:szCs w:val="20"/>
          <w:lang w:eastAsia="it-IT"/>
        </w:rPr>
      </w:pPr>
      <w:r w:rsidRPr="00002D9A">
        <w:rPr>
          <w:rFonts w:ascii="Verdana" w:eastAsia="MS Mincho" w:hAnsi="Verdana" w:cs="Calibri"/>
          <w:b/>
          <w:color w:val="FF0000"/>
          <w:sz w:val="20"/>
          <w:szCs w:val="20"/>
          <w:lang w:eastAsia="it-IT"/>
        </w:rPr>
        <w:t>INFO</w:t>
      </w:r>
    </w:p>
    <w:p w14:paraId="1FC06118" w14:textId="3890A8A0" w:rsidR="00FD71B4" w:rsidRPr="0061726D" w:rsidRDefault="00002D9A" w:rsidP="00002D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002D9A">
        <w:rPr>
          <w:rFonts w:ascii="Verdana" w:eastAsia="MS Mincho" w:hAnsi="Verdana" w:cs="Helv"/>
          <w:color w:val="000000"/>
          <w:sz w:val="20"/>
          <w:szCs w:val="20"/>
          <w:lang w:eastAsia="it-IT"/>
        </w:rPr>
        <w:t>accessibilita@teatrostabiletorino.it – 011 5169460</w:t>
      </w:r>
    </w:p>
    <w:sectPr w:rsidR="00FD71B4" w:rsidRPr="006172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3C0D" w14:textId="77777777" w:rsidR="00D066E6" w:rsidRDefault="00D066E6" w:rsidP="00AB0F68">
      <w:pPr>
        <w:spacing w:after="0" w:line="240" w:lineRule="auto"/>
      </w:pPr>
      <w:r>
        <w:separator/>
      </w:r>
    </w:p>
  </w:endnote>
  <w:endnote w:type="continuationSeparator" w:id="0">
    <w:p w14:paraId="45E71B74" w14:textId="77777777" w:rsidR="00D066E6" w:rsidRDefault="00D066E6" w:rsidP="00AB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Light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A9422" w14:textId="77777777" w:rsidR="00D066E6" w:rsidRDefault="00D066E6" w:rsidP="00AB0F68">
      <w:pPr>
        <w:spacing w:after="0" w:line="240" w:lineRule="auto"/>
      </w:pPr>
      <w:r>
        <w:separator/>
      </w:r>
    </w:p>
  </w:footnote>
  <w:footnote w:type="continuationSeparator" w:id="0">
    <w:p w14:paraId="787E974E" w14:textId="77777777" w:rsidR="00D066E6" w:rsidRDefault="00D066E6" w:rsidP="00AB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BAA9B" w14:textId="19FAF1E7" w:rsidR="00AB0F68" w:rsidRDefault="00AB0F68" w:rsidP="00AB0F68">
    <w:pPr>
      <w:pStyle w:val="Intestazione"/>
      <w:jc w:val="center"/>
    </w:pPr>
    <w:r>
      <w:rPr>
        <w:noProof/>
      </w:rPr>
      <w:drawing>
        <wp:inline distT="0" distB="0" distL="0" distR="0" wp14:anchorId="4261EAD4" wp14:editId="417AAAE5">
          <wp:extent cx="777600" cy="87840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ran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" cy="87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EF52C" w14:textId="36252247" w:rsidR="00AB0F68" w:rsidRDefault="00AB0F68" w:rsidP="00AB0F68">
    <w:pPr>
      <w:pStyle w:val="Intestazione"/>
      <w:jc w:val="center"/>
    </w:pPr>
  </w:p>
  <w:p w14:paraId="49A0C1D4" w14:textId="77777777" w:rsidR="00AB0F68" w:rsidRDefault="00AB0F68" w:rsidP="00AB0F6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37"/>
    <w:rsid w:val="00002D9A"/>
    <w:rsid w:val="0001020D"/>
    <w:rsid w:val="000F4D80"/>
    <w:rsid w:val="001B69A8"/>
    <w:rsid w:val="001C54B1"/>
    <w:rsid w:val="001F0CC3"/>
    <w:rsid w:val="00215D37"/>
    <w:rsid w:val="00250D65"/>
    <w:rsid w:val="002B485B"/>
    <w:rsid w:val="002D085B"/>
    <w:rsid w:val="002F6742"/>
    <w:rsid w:val="00306ABF"/>
    <w:rsid w:val="003103B2"/>
    <w:rsid w:val="00370304"/>
    <w:rsid w:val="003B4EFE"/>
    <w:rsid w:val="003B6DDF"/>
    <w:rsid w:val="003E7E5A"/>
    <w:rsid w:val="0042387A"/>
    <w:rsid w:val="004F6046"/>
    <w:rsid w:val="00572B85"/>
    <w:rsid w:val="00590896"/>
    <w:rsid w:val="005F20C2"/>
    <w:rsid w:val="0061726D"/>
    <w:rsid w:val="00643D6C"/>
    <w:rsid w:val="00693707"/>
    <w:rsid w:val="006D5EA1"/>
    <w:rsid w:val="007576C4"/>
    <w:rsid w:val="007B1C0E"/>
    <w:rsid w:val="008A123D"/>
    <w:rsid w:val="008E186C"/>
    <w:rsid w:val="009A04FE"/>
    <w:rsid w:val="009A1D10"/>
    <w:rsid w:val="009C3706"/>
    <w:rsid w:val="009D7EF5"/>
    <w:rsid w:val="009E6623"/>
    <w:rsid w:val="009F2111"/>
    <w:rsid w:val="00A1753C"/>
    <w:rsid w:val="00A326C1"/>
    <w:rsid w:val="00A34D48"/>
    <w:rsid w:val="00A35C96"/>
    <w:rsid w:val="00AB0F68"/>
    <w:rsid w:val="00AB1725"/>
    <w:rsid w:val="00AE1946"/>
    <w:rsid w:val="00B536CC"/>
    <w:rsid w:val="00B82F4F"/>
    <w:rsid w:val="00C03A1F"/>
    <w:rsid w:val="00C13EFD"/>
    <w:rsid w:val="00C3176B"/>
    <w:rsid w:val="00C4310B"/>
    <w:rsid w:val="00CA700C"/>
    <w:rsid w:val="00D066E6"/>
    <w:rsid w:val="00D257BF"/>
    <w:rsid w:val="00D7348F"/>
    <w:rsid w:val="00D75224"/>
    <w:rsid w:val="00D86867"/>
    <w:rsid w:val="00DA2DCF"/>
    <w:rsid w:val="00DD648C"/>
    <w:rsid w:val="00E133D8"/>
    <w:rsid w:val="00E508D9"/>
    <w:rsid w:val="00E824CE"/>
    <w:rsid w:val="00EB5A59"/>
    <w:rsid w:val="00F92FDE"/>
    <w:rsid w:val="00FB12DF"/>
    <w:rsid w:val="00FD71B4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8E3C"/>
  <w15:chartTrackingRefBased/>
  <w15:docId w15:val="{4DB6E27E-D752-45AF-B153-A2D2A1E4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F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F68"/>
  </w:style>
  <w:style w:type="paragraph" w:styleId="Pidipagina">
    <w:name w:val="footer"/>
    <w:basedOn w:val="Normale"/>
    <w:link w:val="PidipaginaCarattere"/>
    <w:uiPriority w:val="99"/>
    <w:unhideWhenUsed/>
    <w:rsid w:val="00AB0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F68"/>
  </w:style>
  <w:style w:type="character" w:styleId="Enfasigrassetto">
    <w:name w:val="Strong"/>
    <w:basedOn w:val="Carpredefinitoparagrafo"/>
    <w:uiPriority w:val="22"/>
    <w:qFormat/>
    <w:rsid w:val="00F92FD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D71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71B4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FD71B4"/>
  </w:style>
  <w:style w:type="paragraph" w:customStyle="1" w:styleId="Standard">
    <w:name w:val="Standard"/>
    <w:rsid w:val="009C3706"/>
    <w:pPr>
      <w:suppressAutoHyphens/>
      <w:autoSpaceDN w:val="0"/>
      <w:spacing w:after="0" w:line="240" w:lineRule="auto"/>
    </w:pPr>
    <w:rPr>
      <w:rFonts w:ascii="Cambria" w:eastAsia="SimSun" w:hAnsi="Cambria" w:cs="Tahoma"/>
      <w:kern w:val="3"/>
      <w:sz w:val="24"/>
      <w:szCs w:val="24"/>
      <w:lang w:eastAsia="it-IT"/>
    </w:rPr>
  </w:style>
  <w:style w:type="character" w:customStyle="1" w:styleId="Nessuno">
    <w:name w:val="Nessuno"/>
    <w:rsid w:val="009C3706"/>
  </w:style>
  <w:style w:type="character" w:customStyle="1" w:styleId="Hyperlink0">
    <w:name w:val="Hyperlink.0"/>
    <w:basedOn w:val="Nessuno"/>
    <w:rsid w:val="009C3706"/>
    <w:rPr>
      <w:b/>
      <w:bCs/>
      <w:color w:val="0000FF"/>
      <w:u w:val="single" w:color="0000FF"/>
    </w:rPr>
  </w:style>
  <w:style w:type="character" w:styleId="Enfasicorsivo">
    <w:name w:val="Emphasis"/>
    <w:basedOn w:val="Carpredefinitoparagrafo"/>
    <w:uiPriority w:val="20"/>
    <w:qFormat/>
    <w:rsid w:val="0075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essibilit&#224;@teatrostabiletorin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Sacco</dc:creator>
  <cp:keywords/>
  <dc:description/>
  <cp:lastModifiedBy>Claretta Caroppo</cp:lastModifiedBy>
  <cp:revision>25</cp:revision>
  <dcterms:created xsi:type="dcterms:W3CDTF">2022-07-21T08:43:00Z</dcterms:created>
  <dcterms:modified xsi:type="dcterms:W3CDTF">2022-10-10T15:43:00Z</dcterms:modified>
</cp:coreProperties>
</file>