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A3" w:rsidRPr="00D73994" w:rsidRDefault="003378A3" w:rsidP="003378A3">
      <w:pPr>
        <w:jc w:val="center"/>
        <w:rPr>
          <w:rFonts w:ascii="Franklin Gothic Book" w:hAnsi="Franklin Gothic Book"/>
          <w:b/>
          <w:sz w:val="26"/>
          <w:szCs w:val="26"/>
        </w:rPr>
      </w:pPr>
    </w:p>
    <w:p w:rsidR="003378A3" w:rsidRDefault="003378A3" w:rsidP="003378A3">
      <w:pPr>
        <w:jc w:val="center"/>
        <w:rPr>
          <w:rFonts w:ascii="Franklin Gothic Book" w:hAnsi="Franklin Gothic Book"/>
          <w:b/>
          <w:sz w:val="26"/>
          <w:szCs w:val="26"/>
        </w:rPr>
      </w:pPr>
    </w:p>
    <w:p w:rsidR="003378A3" w:rsidRDefault="003378A3" w:rsidP="003378A3">
      <w:pPr>
        <w:jc w:val="center"/>
        <w:rPr>
          <w:rFonts w:ascii="Franklin Gothic Book" w:hAnsi="Franklin Gothic Book"/>
          <w:b/>
          <w:sz w:val="26"/>
          <w:szCs w:val="26"/>
        </w:rPr>
      </w:pPr>
      <w:r>
        <w:rPr>
          <w:rFonts w:ascii="Franklin Gothic Book" w:hAnsi="Franklin Gothic Book"/>
          <w:b/>
          <w:sz w:val="26"/>
          <w:szCs w:val="26"/>
        </w:rPr>
        <w:t>Comunicato stampa</w:t>
      </w:r>
    </w:p>
    <w:p w:rsidR="003378A3" w:rsidRDefault="003378A3" w:rsidP="003378A3">
      <w:pPr>
        <w:jc w:val="center"/>
        <w:rPr>
          <w:rFonts w:ascii="Franklin Gothic Book" w:hAnsi="Franklin Gothic Book"/>
          <w:b/>
          <w:sz w:val="28"/>
          <w:szCs w:val="28"/>
        </w:rPr>
      </w:pPr>
      <w:r>
        <w:rPr>
          <w:rFonts w:ascii="Franklin Gothic Book" w:hAnsi="Franklin Gothic Book"/>
          <w:b/>
          <w:sz w:val="28"/>
          <w:szCs w:val="28"/>
        </w:rPr>
        <w:t xml:space="preserve">A NAPOLI IL PROGETTO UILDM “A SCUOLA DI INCLUSIONE: GIOCANDO SI IMPARA” </w:t>
      </w:r>
    </w:p>
    <w:p w:rsidR="003378A3" w:rsidRDefault="003378A3" w:rsidP="003378A3">
      <w:pPr>
        <w:jc w:val="center"/>
        <w:rPr>
          <w:rFonts w:ascii="Franklin Gothic Book" w:hAnsi="Franklin Gothic Book"/>
          <w:b/>
          <w:sz w:val="28"/>
          <w:szCs w:val="28"/>
        </w:rPr>
      </w:pPr>
    </w:p>
    <w:p w:rsidR="003378A3" w:rsidRDefault="003378A3" w:rsidP="003378A3">
      <w:pPr>
        <w:jc w:val="center"/>
        <w:rPr>
          <w:rFonts w:ascii="Franklin Gothic Book" w:hAnsi="Franklin Gothic Book"/>
          <w:b/>
          <w:i/>
        </w:rPr>
      </w:pPr>
      <w:r>
        <w:rPr>
          <w:rFonts w:ascii="Franklin Gothic Book" w:hAnsi="Franklin Gothic Book"/>
          <w:b/>
          <w:i/>
        </w:rPr>
        <w:t>Verrà presentato lunedì 13 gennaio alle 12 al</w:t>
      </w:r>
      <w:r w:rsidRPr="00413638">
        <w:rPr>
          <w:rFonts w:ascii="Franklin Gothic Book" w:hAnsi="Franklin Gothic Book"/>
          <w:b/>
          <w:i/>
        </w:rPr>
        <w:t xml:space="preserve">l'istituto comprensivo </w:t>
      </w:r>
      <w:r>
        <w:rPr>
          <w:rFonts w:ascii="Franklin Gothic Book" w:hAnsi="Franklin Gothic Book"/>
          <w:b/>
          <w:i/>
        </w:rPr>
        <w:t>“</w:t>
      </w:r>
      <w:r w:rsidRPr="00413638">
        <w:rPr>
          <w:rFonts w:ascii="Franklin Gothic Book" w:hAnsi="Franklin Gothic Book"/>
          <w:b/>
          <w:i/>
        </w:rPr>
        <w:t>Ariosto</w:t>
      </w:r>
      <w:r>
        <w:rPr>
          <w:rFonts w:ascii="Franklin Gothic Book" w:hAnsi="Franklin Gothic Book"/>
          <w:b/>
          <w:i/>
        </w:rPr>
        <w:t>”</w:t>
      </w:r>
      <w:r w:rsidRPr="00413638">
        <w:rPr>
          <w:rFonts w:ascii="Franklin Gothic Book" w:hAnsi="Franklin Gothic Book"/>
          <w:b/>
          <w:i/>
        </w:rPr>
        <w:t xml:space="preserve"> di Arzano</w:t>
      </w:r>
      <w:r>
        <w:rPr>
          <w:rFonts w:ascii="Franklin Gothic Book" w:hAnsi="Franklin Gothic Book"/>
          <w:b/>
          <w:i/>
        </w:rPr>
        <w:t xml:space="preserve">, in provincia di Napoli. UILDM - Unione Italiana Lotta alla Distrofia Muscolare continua la promozione sul territorio nazionale dell’iniziativa vuole sensibilizzare sul tema </w:t>
      </w:r>
    </w:p>
    <w:p w:rsidR="003378A3" w:rsidRDefault="003378A3" w:rsidP="003378A3">
      <w:pPr>
        <w:jc w:val="center"/>
        <w:rPr>
          <w:rFonts w:ascii="Franklin Gothic Book" w:hAnsi="Franklin Gothic Book"/>
          <w:b/>
          <w:i/>
        </w:rPr>
      </w:pPr>
      <w:r>
        <w:rPr>
          <w:rFonts w:ascii="Franklin Gothic Book" w:hAnsi="Franklin Gothic Book"/>
          <w:b/>
          <w:i/>
        </w:rPr>
        <w:t xml:space="preserve">della disabilità 17 amministrazioni comunali e altrettanti istituti scolastici, </w:t>
      </w:r>
    </w:p>
    <w:p w:rsidR="003378A3" w:rsidRPr="009603EA" w:rsidRDefault="003378A3" w:rsidP="003378A3">
      <w:pPr>
        <w:jc w:val="center"/>
        <w:rPr>
          <w:rFonts w:ascii="Franklin Gothic Book" w:hAnsi="Franklin Gothic Book"/>
          <w:b/>
          <w:i/>
        </w:rPr>
      </w:pPr>
      <w:r>
        <w:rPr>
          <w:rFonts w:ascii="Franklin Gothic Book" w:hAnsi="Franklin Gothic Book"/>
          <w:b/>
          <w:i/>
        </w:rPr>
        <w:t xml:space="preserve">oltre a installare  giochi accessibili nei parchi nazionali. </w:t>
      </w:r>
    </w:p>
    <w:p w:rsidR="003378A3" w:rsidRPr="009F38A4" w:rsidRDefault="003378A3" w:rsidP="003378A3">
      <w:pPr>
        <w:jc w:val="center"/>
        <w:rPr>
          <w:rFonts w:ascii="Franklin Gothic Book" w:hAnsi="Franklin Gothic Book"/>
          <w:b/>
          <w:sz w:val="28"/>
          <w:szCs w:val="28"/>
        </w:rPr>
      </w:pPr>
      <w:r>
        <w:rPr>
          <w:rFonts w:ascii="Franklin Gothic Book" w:hAnsi="Franklin Gothic Book"/>
          <w:b/>
          <w:sz w:val="28"/>
          <w:szCs w:val="28"/>
        </w:rPr>
        <w:t xml:space="preserve"> </w:t>
      </w:r>
    </w:p>
    <w:p w:rsidR="003378A3" w:rsidRPr="009F38A4" w:rsidRDefault="003378A3" w:rsidP="003378A3">
      <w:pPr>
        <w:jc w:val="center"/>
        <w:rPr>
          <w:rFonts w:ascii="Franklin Gothic Book" w:hAnsi="Franklin Gothic Book"/>
          <w:b/>
          <w:sz w:val="28"/>
          <w:szCs w:val="28"/>
        </w:rPr>
      </w:pPr>
    </w:p>
    <w:p w:rsidR="003378A3" w:rsidRDefault="003378A3" w:rsidP="003378A3">
      <w:pPr>
        <w:rPr>
          <w:rFonts w:ascii="Franklin Gothic Book" w:hAnsi="Franklin Gothic Book"/>
        </w:rPr>
      </w:pPr>
      <w:r>
        <w:rPr>
          <w:rFonts w:ascii="Franklin Gothic Book" w:hAnsi="Franklin Gothic Book"/>
          <w:b/>
        </w:rPr>
        <w:t>Padova</w:t>
      </w:r>
      <w:r w:rsidRPr="009F38A4">
        <w:rPr>
          <w:rFonts w:ascii="Franklin Gothic Book" w:hAnsi="Franklin Gothic Book"/>
          <w:b/>
        </w:rPr>
        <w:t xml:space="preserve">, </w:t>
      </w:r>
      <w:r>
        <w:rPr>
          <w:rFonts w:ascii="Franklin Gothic Book" w:hAnsi="Franklin Gothic Book"/>
          <w:b/>
        </w:rPr>
        <w:t>10 gennaio 2020</w:t>
      </w:r>
      <w:r w:rsidRPr="009F38A4">
        <w:rPr>
          <w:rFonts w:ascii="Franklin Gothic Book" w:hAnsi="Franklin Gothic Book"/>
        </w:rPr>
        <w:t xml:space="preserve"> </w:t>
      </w:r>
      <w:r>
        <w:rPr>
          <w:rFonts w:ascii="Franklin Gothic Book" w:hAnsi="Franklin Gothic Book"/>
        </w:rPr>
        <w:t>–</w:t>
      </w:r>
      <w:r w:rsidRPr="009F38A4">
        <w:rPr>
          <w:rFonts w:ascii="Franklin Gothic Book" w:hAnsi="Franklin Gothic Book"/>
        </w:rPr>
        <w:t xml:space="preserve"> </w:t>
      </w:r>
      <w:r>
        <w:rPr>
          <w:rFonts w:ascii="Franklin Gothic Book" w:hAnsi="Franklin Gothic Book"/>
        </w:rPr>
        <w:t xml:space="preserve">Avviato alla fine del 2019, il progetto “A scuola di inclusione: giocando si impara” ha come obiettivo promuovere e favorire la socializzazione di bambini e ragazzi con disabilità, al fine di ridurre ineguaglianze e discriminazioni, e contribuire a rendere più fruibili e accessibili i luoghi pubblici a tutti, attraverso il coinvolgimento di 17 amministrazioni comunali, individuate dalle Sezioni UILDM locali, e altrettanti istituti scolastici per un totale di circa 1200 studenti. Il progetto ha vinto la seconda edizione del “bando unico” previsto dalla riforma del Terzo settore, ed è finanziato dal </w:t>
      </w:r>
      <w:r w:rsidRPr="004074F8">
        <w:rPr>
          <w:rFonts w:ascii="Franklin Gothic Book" w:hAnsi="Franklin Gothic Book"/>
        </w:rPr>
        <w:t>Ministero del lavoro e delle politiche sociali.</w:t>
      </w:r>
    </w:p>
    <w:p w:rsidR="003378A3" w:rsidRDefault="003378A3" w:rsidP="003378A3">
      <w:pPr>
        <w:rPr>
          <w:rFonts w:ascii="Franklin Gothic Book" w:hAnsi="Franklin Gothic Book"/>
        </w:rPr>
      </w:pPr>
    </w:p>
    <w:p w:rsidR="003378A3" w:rsidRPr="00413638" w:rsidRDefault="003378A3" w:rsidP="003378A3">
      <w:pPr>
        <w:rPr>
          <w:rFonts w:ascii="Franklin Gothic Book" w:hAnsi="Franklin Gothic Book"/>
          <w:b/>
          <w:bCs/>
        </w:rPr>
      </w:pPr>
      <w:r>
        <w:rPr>
          <w:rFonts w:ascii="Franklin Gothic Book" w:hAnsi="Franklin Gothic Book"/>
        </w:rPr>
        <w:t xml:space="preserve">Dopo le Sezioni UILDM di Venezia e Genova, anche UILDM Arzano ha creato un evento per presentare il progetto sul proprio territorio. </w:t>
      </w:r>
      <w:r w:rsidRPr="00413638">
        <w:rPr>
          <w:rFonts w:ascii="Franklin Gothic Book" w:hAnsi="Franklin Gothic Book"/>
          <w:b/>
          <w:bCs/>
        </w:rPr>
        <w:t xml:space="preserve">Lunedì 13 gennaio alle 12, nell’istituto comprensivo “Ariosto” di Arzano (NA), il presidente e la vicepresidente di UILDM </w:t>
      </w:r>
      <w:r>
        <w:rPr>
          <w:rFonts w:ascii="Franklin Gothic Book" w:hAnsi="Franklin Gothic Book"/>
          <w:b/>
          <w:bCs/>
        </w:rPr>
        <w:t>Arzano</w:t>
      </w:r>
      <w:r w:rsidRPr="00413638">
        <w:rPr>
          <w:rFonts w:ascii="Franklin Gothic Book" w:hAnsi="Franklin Gothic Book"/>
          <w:b/>
          <w:bCs/>
        </w:rPr>
        <w:t xml:space="preserve">, Salvatore Leonardo </w:t>
      </w:r>
      <w:r>
        <w:rPr>
          <w:rFonts w:ascii="Franklin Gothic Book" w:hAnsi="Franklin Gothic Book"/>
          <w:b/>
          <w:bCs/>
        </w:rPr>
        <w:t xml:space="preserve">e </w:t>
      </w:r>
      <w:r w:rsidRPr="00413638">
        <w:rPr>
          <w:rFonts w:ascii="Franklin Gothic Book" w:hAnsi="Franklin Gothic Book"/>
          <w:b/>
          <w:bCs/>
        </w:rPr>
        <w:t xml:space="preserve">Simona Tozza, illustreranno agli studenti i punti principali e gli obiettivi che si vogliono raggiungere. </w:t>
      </w:r>
    </w:p>
    <w:p w:rsidR="003378A3" w:rsidRPr="00413638" w:rsidRDefault="003378A3" w:rsidP="003378A3">
      <w:pPr>
        <w:rPr>
          <w:rFonts w:ascii="Franklin Gothic Book" w:hAnsi="Franklin Gothic Book"/>
          <w:b/>
          <w:bCs/>
        </w:rPr>
      </w:pPr>
    </w:p>
    <w:p w:rsidR="003378A3" w:rsidRDefault="003378A3" w:rsidP="003378A3">
      <w:pPr>
        <w:rPr>
          <w:rFonts w:ascii="Franklin Gothic Book" w:hAnsi="Franklin Gothic Book"/>
        </w:rPr>
      </w:pPr>
      <w:r w:rsidRPr="00C33261">
        <w:rPr>
          <w:rFonts w:ascii="Franklin Gothic Book" w:hAnsi="Franklin Gothic Book"/>
          <w:i/>
          <w:iCs/>
        </w:rPr>
        <w:t>“</w:t>
      </w:r>
      <w:r>
        <w:rPr>
          <w:rFonts w:ascii="Franklin Gothic Book" w:hAnsi="Franklin Gothic Book"/>
          <w:i/>
          <w:iCs/>
        </w:rPr>
        <w:t>Il tema dell’inclusione delle persone con disabilità è una questione ancora aperta. È importante partire dalle nuove generazioni per lanciare il nostro messaggio di inclusione e costruire insieme un futuro dove c’è spazio per tutti. Il fatto che la disabilità venga vista come una ricchezza e non come un ostacolo può realizzarsi solo se fin da piccoli i nostri bambini vengono abituati a giocare, e quindi costruire relazioni, con altri bambini che hanno una disabilità. Da adulti non saranno né stupiti né spaventati nel vedere una persona in carrozzina, farà parte del loro presente, sarà normale</w:t>
      </w:r>
      <w:r w:rsidRPr="00C33261">
        <w:rPr>
          <w:rFonts w:ascii="Franklin Gothic Book" w:hAnsi="Franklin Gothic Book"/>
          <w:i/>
          <w:iCs/>
        </w:rPr>
        <w:t>”,</w:t>
      </w:r>
      <w:r>
        <w:rPr>
          <w:rFonts w:ascii="Franklin Gothic Book" w:hAnsi="Franklin Gothic Book"/>
        </w:rPr>
        <w:t xml:space="preserve"> </w:t>
      </w:r>
      <w:r w:rsidRPr="00252245">
        <w:rPr>
          <w:rFonts w:ascii="Franklin Gothic Book" w:hAnsi="Franklin Gothic Book"/>
        </w:rPr>
        <w:t xml:space="preserve">commenta </w:t>
      </w:r>
      <w:r w:rsidRPr="00252245">
        <w:rPr>
          <w:rFonts w:ascii="Franklin Gothic Book" w:hAnsi="Franklin Gothic Book"/>
          <w:b/>
        </w:rPr>
        <w:t>Marco Rasconi</w:t>
      </w:r>
      <w:r w:rsidRPr="00252245">
        <w:rPr>
          <w:rFonts w:ascii="Franklin Gothic Book" w:hAnsi="Franklin Gothic Book"/>
        </w:rPr>
        <w:t xml:space="preserve">, </w:t>
      </w:r>
      <w:r w:rsidRPr="00252245">
        <w:rPr>
          <w:rFonts w:ascii="Franklin Gothic Book" w:hAnsi="Franklin Gothic Book"/>
          <w:b/>
        </w:rPr>
        <w:t>presidente nazionale UILDM</w:t>
      </w:r>
      <w:r w:rsidRPr="00252245">
        <w:rPr>
          <w:rFonts w:ascii="Franklin Gothic Book" w:hAnsi="Franklin Gothic Book"/>
        </w:rPr>
        <w:t>.</w:t>
      </w:r>
    </w:p>
    <w:p w:rsidR="003378A3" w:rsidRDefault="003378A3" w:rsidP="003378A3">
      <w:pPr>
        <w:rPr>
          <w:rFonts w:ascii="Franklin Gothic Book" w:hAnsi="Franklin Gothic Book"/>
        </w:rPr>
      </w:pPr>
    </w:p>
    <w:p w:rsidR="003378A3" w:rsidRDefault="003378A3" w:rsidP="003378A3">
      <w:pPr>
        <w:rPr>
          <w:rFonts w:ascii="Franklin Gothic Book" w:hAnsi="Franklin Gothic Book"/>
        </w:rPr>
      </w:pPr>
      <w:r>
        <w:rPr>
          <w:rFonts w:ascii="Franklin Gothic Book" w:hAnsi="Franklin Gothic Book"/>
        </w:rPr>
        <w:t xml:space="preserve">In Italia si stima che siano circa 4 milioni e 360 mila le persone che hanno una disabilità, il 7,2% della popolazione. Il MIUR rileva che nell’anno scolastico 2017/18 gli studenti con disabilità che vengono supportati </w:t>
      </w:r>
      <w:r w:rsidRPr="00567C01">
        <w:rPr>
          <w:rFonts w:ascii="Franklin Gothic Book" w:hAnsi="Franklin Gothic Book"/>
        </w:rPr>
        <w:t>nella didattica da un insegnante per il sostegno</w:t>
      </w:r>
      <w:r>
        <w:rPr>
          <w:rFonts w:ascii="Franklin Gothic Book" w:hAnsi="Franklin Gothic Book"/>
        </w:rPr>
        <w:t xml:space="preserve"> sono </w:t>
      </w:r>
      <w:r w:rsidRPr="00567C01">
        <w:rPr>
          <w:rFonts w:ascii="Franklin Gothic Book" w:hAnsi="Franklin Gothic Book"/>
        </w:rPr>
        <w:t>272.167</w:t>
      </w:r>
      <w:r>
        <w:rPr>
          <w:rFonts w:ascii="Franklin Gothic Book" w:hAnsi="Franklin Gothic Book"/>
        </w:rPr>
        <w:t xml:space="preserve"> (il 3,1 % degli iscritti). Di questi </w:t>
      </w:r>
      <w:r w:rsidRPr="00567C01">
        <w:rPr>
          <w:rFonts w:ascii="Franklin Gothic Book" w:hAnsi="Franklin Gothic Book"/>
        </w:rPr>
        <w:t>31.650</w:t>
      </w:r>
      <w:r>
        <w:rPr>
          <w:rFonts w:ascii="Franklin Gothic Book" w:hAnsi="Franklin Gothic Book"/>
        </w:rPr>
        <w:t xml:space="preserve"> nella scuola dell’infanzia, </w:t>
      </w:r>
      <w:r w:rsidRPr="00567C01">
        <w:rPr>
          <w:rFonts w:ascii="Franklin Gothic Book" w:hAnsi="Franklin Gothic Book"/>
        </w:rPr>
        <w:t>95.838</w:t>
      </w:r>
      <w:r>
        <w:rPr>
          <w:rFonts w:ascii="Franklin Gothic Book" w:hAnsi="Franklin Gothic Book"/>
        </w:rPr>
        <w:t xml:space="preserve"> nella scuola primaria, </w:t>
      </w:r>
      <w:r w:rsidRPr="001B71E6">
        <w:rPr>
          <w:rFonts w:ascii="Franklin Gothic Book" w:hAnsi="Franklin Gothic Book"/>
        </w:rPr>
        <w:t>72.477</w:t>
      </w:r>
      <w:r>
        <w:rPr>
          <w:rFonts w:ascii="Franklin Gothic Book" w:hAnsi="Franklin Gothic Book"/>
        </w:rPr>
        <w:t xml:space="preserve"> nella secondaria di primo grado e </w:t>
      </w:r>
      <w:r w:rsidRPr="001B71E6">
        <w:rPr>
          <w:rFonts w:ascii="Franklin Gothic Book" w:hAnsi="Franklin Gothic Book"/>
        </w:rPr>
        <w:t>72.194</w:t>
      </w:r>
      <w:r>
        <w:rPr>
          <w:rFonts w:ascii="Franklin Gothic Book" w:hAnsi="Franklin Gothic Book"/>
        </w:rPr>
        <w:t xml:space="preserve"> in quella di secondo grado. </w:t>
      </w:r>
    </w:p>
    <w:p w:rsidR="003378A3" w:rsidRDefault="003378A3" w:rsidP="003378A3">
      <w:pPr>
        <w:rPr>
          <w:rFonts w:ascii="Franklin Gothic Book" w:hAnsi="Franklin Gothic Book"/>
        </w:rPr>
      </w:pPr>
    </w:p>
    <w:p w:rsidR="003378A3" w:rsidRDefault="003378A3" w:rsidP="003378A3">
      <w:pPr>
        <w:rPr>
          <w:rFonts w:ascii="Franklin Gothic Book" w:hAnsi="Franklin Gothic Book"/>
        </w:rPr>
      </w:pPr>
      <w:r>
        <w:rPr>
          <w:rFonts w:ascii="Franklin Gothic Book" w:hAnsi="Franklin Gothic Book"/>
        </w:rPr>
        <w:t>Inoltre, in Italia non esiste una normativa sulle attrezzature ludiche e negli oltre 8.000 comuni italiani esistono solo poco più di 430 parchi o aree verdi che prevedano al loro interno almeno una giostra accessibile, poco più del 5% del totale italiano.</w:t>
      </w:r>
    </w:p>
    <w:p w:rsidR="003378A3" w:rsidRDefault="003378A3" w:rsidP="003378A3">
      <w:pPr>
        <w:rPr>
          <w:rFonts w:ascii="Franklin Gothic Book" w:hAnsi="Franklin Gothic Book"/>
        </w:rPr>
      </w:pPr>
    </w:p>
    <w:p w:rsidR="00D83A87" w:rsidRDefault="00D83A87" w:rsidP="003378A3">
      <w:pPr>
        <w:rPr>
          <w:rFonts w:ascii="Franklin Gothic Book" w:hAnsi="Franklin Gothic Book"/>
        </w:rPr>
      </w:pPr>
    </w:p>
    <w:p w:rsidR="00D83A87" w:rsidRDefault="00D83A87" w:rsidP="003378A3">
      <w:pPr>
        <w:rPr>
          <w:rFonts w:ascii="Franklin Gothic Book" w:hAnsi="Franklin Gothic Book"/>
          <w:b/>
          <w:bCs/>
        </w:rPr>
      </w:pPr>
    </w:p>
    <w:p w:rsidR="00D83A87" w:rsidRDefault="00D83A87" w:rsidP="003378A3">
      <w:pPr>
        <w:rPr>
          <w:rFonts w:ascii="Franklin Gothic Book" w:hAnsi="Franklin Gothic Book"/>
          <w:b/>
          <w:bCs/>
        </w:rPr>
      </w:pPr>
    </w:p>
    <w:p w:rsidR="003378A3" w:rsidRPr="002C527B" w:rsidRDefault="003378A3" w:rsidP="003378A3">
      <w:pPr>
        <w:rPr>
          <w:rFonts w:ascii="Franklin Gothic Book" w:hAnsi="Franklin Gothic Book"/>
          <w:b/>
          <w:bCs/>
        </w:rPr>
      </w:pPr>
      <w:r w:rsidRPr="002C527B">
        <w:rPr>
          <w:rFonts w:ascii="Franklin Gothic Book" w:hAnsi="Franklin Gothic Book"/>
          <w:b/>
          <w:bCs/>
        </w:rPr>
        <w:t>IL PROGETTO</w:t>
      </w:r>
    </w:p>
    <w:p w:rsidR="003378A3" w:rsidRDefault="003378A3" w:rsidP="003378A3">
      <w:pPr>
        <w:rPr>
          <w:rFonts w:ascii="Franklin Gothic Book" w:hAnsi="Franklin Gothic Book"/>
        </w:rPr>
      </w:pPr>
    </w:p>
    <w:p w:rsidR="003378A3" w:rsidRDefault="003378A3" w:rsidP="003378A3">
      <w:pPr>
        <w:rPr>
          <w:rFonts w:ascii="Franklin Gothic Book" w:hAnsi="Franklin Gothic Book"/>
        </w:rPr>
      </w:pPr>
      <w:r w:rsidRPr="00DD15FF">
        <w:rPr>
          <w:rFonts w:ascii="Franklin Gothic Book" w:hAnsi="Franklin Gothic Book"/>
        </w:rPr>
        <w:t>Il</w:t>
      </w:r>
      <w:r>
        <w:rPr>
          <w:rFonts w:ascii="Franklin Gothic Book" w:hAnsi="Franklin Gothic Book"/>
        </w:rPr>
        <w:t xml:space="preserve"> </w:t>
      </w:r>
      <w:r w:rsidRPr="00DD15FF">
        <w:rPr>
          <w:rFonts w:ascii="Franklin Gothic Book" w:hAnsi="Franklin Gothic Book"/>
        </w:rPr>
        <w:t>proget</w:t>
      </w:r>
      <w:r>
        <w:rPr>
          <w:rFonts w:ascii="Franklin Gothic Book" w:hAnsi="Franklin Gothic Book"/>
        </w:rPr>
        <w:t>t</w:t>
      </w:r>
      <w:r w:rsidRPr="00DD15FF">
        <w:rPr>
          <w:rFonts w:ascii="Franklin Gothic Book" w:hAnsi="Franklin Gothic Book"/>
        </w:rPr>
        <w:t xml:space="preserve">o </w:t>
      </w:r>
      <w:r>
        <w:rPr>
          <w:rFonts w:ascii="Franklin Gothic Book" w:hAnsi="Franklin Gothic Book"/>
        </w:rPr>
        <w:t>“</w:t>
      </w:r>
      <w:r w:rsidRPr="00DD15FF">
        <w:rPr>
          <w:rFonts w:ascii="Franklin Gothic Book" w:hAnsi="Franklin Gothic Book"/>
          <w:b/>
          <w:i/>
        </w:rPr>
        <w:t>A scuola di inclusione: giocando si impara</w:t>
      </w:r>
      <w:r>
        <w:rPr>
          <w:rFonts w:ascii="Franklin Gothic Book" w:hAnsi="Franklin Gothic Book"/>
          <w:b/>
          <w:i/>
        </w:rPr>
        <w:t>”</w:t>
      </w:r>
      <w:r w:rsidRPr="00DD15FF">
        <w:rPr>
          <w:rFonts w:ascii="Franklin Gothic Book" w:hAnsi="Franklin Gothic Book"/>
        </w:rPr>
        <w:t xml:space="preserve"> prevede </w:t>
      </w:r>
      <w:r>
        <w:rPr>
          <w:rFonts w:ascii="Franklin Gothic Book" w:hAnsi="Franklin Gothic Book"/>
        </w:rPr>
        <w:t xml:space="preserve">la collaborazione e il lavoro in rete </w:t>
      </w:r>
      <w:r w:rsidRPr="00DD15FF">
        <w:rPr>
          <w:rFonts w:ascii="Franklin Gothic Book" w:hAnsi="Franklin Gothic Book"/>
        </w:rPr>
        <w:t>di una serie di soggetti attivi tra cui le 6</w:t>
      </w:r>
      <w:r w:rsidR="00D83A87">
        <w:rPr>
          <w:rFonts w:ascii="Franklin Gothic Book" w:hAnsi="Franklin Gothic Book"/>
        </w:rPr>
        <w:t>4</w:t>
      </w:r>
      <w:r w:rsidRPr="00DD15FF">
        <w:rPr>
          <w:rFonts w:ascii="Franklin Gothic Book" w:hAnsi="Franklin Gothic Book"/>
        </w:rPr>
        <w:t xml:space="preserve"> </w:t>
      </w:r>
      <w:r>
        <w:rPr>
          <w:rFonts w:ascii="Franklin Gothic Book" w:hAnsi="Franklin Gothic Book"/>
        </w:rPr>
        <w:t>S</w:t>
      </w:r>
      <w:r w:rsidRPr="00DD15FF">
        <w:rPr>
          <w:rFonts w:ascii="Franklin Gothic Book" w:hAnsi="Franklin Gothic Book"/>
        </w:rPr>
        <w:t xml:space="preserve">ezioni di UILDM, </w:t>
      </w:r>
      <w:r>
        <w:rPr>
          <w:rFonts w:ascii="Franklin Gothic Book" w:hAnsi="Franklin Gothic Book"/>
        </w:rPr>
        <w:t>17</w:t>
      </w:r>
      <w:r w:rsidRPr="00DD15FF">
        <w:rPr>
          <w:rFonts w:ascii="Franklin Gothic Book" w:hAnsi="Franklin Gothic Book"/>
        </w:rPr>
        <w:t xml:space="preserve"> amministrazioni locali e </w:t>
      </w:r>
      <w:r>
        <w:rPr>
          <w:rFonts w:ascii="Franklin Gothic Book" w:hAnsi="Franklin Gothic Book"/>
        </w:rPr>
        <w:t>gli studenti di 17</w:t>
      </w:r>
      <w:r w:rsidRPr="00DD15FF">
        <w:rPr>
          <w:rFonts w:ascii="Franklin Gothic Book" w:hAnsi="Franklin Gothic Book"/>
        </w:rPr>
        <w:t xml:space="preserve"> scuole sul territorio italiano.</w:t>
      </w:r>
      <w:r>
        <w:rPr>
          <w:rFonts w:ascii="Franklin Gothic Book" w:hAnsi="Franklin Gothic Book"/>
        </w:rPr>
        <w:t xml:space="preserve"> Si svilupperà in cinque fasi, della durata totale di 18 mesi. </w:t>
      </w:r>
    </w:p>
    <w:p w:rsidR="003378A3" w:rsidRDefault="003378A3" w:rsidP="003378A3">
      <w:pPr>
        <w:rPr>
          <w:rFonts w:ascii="Franklin Gothic Book" w:hAnsi="Franklin Gothic Book"/>
        </w:rPr>
      </w:pPr>
      <w:r>
        <w:rPr>
          <w:rFonts w:ascii="Franklin Gothic Book" w:hAnsi="Franklin Gothic Book"/>
        </w:rPr>
        <w:t>Nella prima parte, attraverso seminari, il progetto verrà presentato a livello locale alle Sezioni UILDM con il coinvolgimento delle amministrazioni comunali e degli istituti comprensivi locali.</w:t>
      </w:r>
    </w:p>
    <w:p w:rsidR="003378A3" w:rsidRDefault="003378A3" w:rsidP="003378A3">
      <w:pPr>
        <w:rPr>
          <w:rFonts w:ascii="Franklin Gothic Book" w:hAnsi="Franklin Gothic Book"/>
        </w:rPr>
      </w:pPr>
      <w:r>
        <w:rPr>
          <w:rFonts w:ascii="Franklin Gothic Book" w:hAnsi="Franklin Gothic Book"/>
        </w:rPr>
        <w:t xml:space="preserve">La seconda fase prevede la realizzazione di attività di sensibilizzazione sul tema della disabilità negli istituti scolastici che partecipano al progetto. </w:t>
      </w:r>
    </w:p>
    <w:p w:rsidR="003378A3" w:rsidRDefault="003378A3" w:rsidP="003378A3">
      <w:pPr>
        <w:rPr>
          <w:rFonts w:ascii="Franklin Gothic Book" w:hAnsi="Franklin Gothic Book"/>
        </w:rPr>
      </w:pPr>
      <w:r>
        <w:rPr>
          <w:rFonts w:ascii="Franklin Gothic Book" w:hAnsi="Franklin Gothic Book"/>
        </w:rPr>
        <w:t xml:space="preserve">Successivamente le Sezioni UILDM e le amministrazioni locali individueranno 17 aree verdi e parchi da riqualificare con l’installazione di giochi accessibili ai bambini con disabilità. </w:t>
      </w:r>
    </w:p>
    <w:p w:rsidR="003378A3" w:rsidRDefault="003378A3" w:rsidP="003378A3">
      <w:pPr>
        <w:rPr>
          <w:rFonts w:ascii="Franklin Gothic Book" w:hAnsi="Franklin Gothic Book"/>
        </w:rPr>
      </w:pPr>
      <w:r>
        <w:rPr>
          <w:rFonts w:ascii="Franklin Gothic Book" w:hAnsi="Franklin Gothic Book"/>
        </w:rPr>
        <w:t xml:space="preserve">La quarta fase del progetto si strutturerà nell’organizzazione di eventi pubblici che vedranno la partecipazione dei “Ladri di carrozzelle”, gruppo musicale composto da membri con diversi tipi di disabilità, sia psichica che fisica, e delle scuole coinvolte nella seconda fase. In questo modo si intende diffondere una cultura della disabilità più attenta alla persona, integrata nel contesto sociale. </w:t>
      </w:r>
      <w:r>
        <w:rPr>
          <w:rFonts w:ascii="Franklin Gothic Book" w:hAnsi="Franklin Gothic Book"/>
        </w:rPr>
        <w:br/>
        <w:t>Al termine sarà avviata un’attività di valutazione dell’impatto del progetto sul territorio. Si tratta di un elemento di particolare novità perché permetterà di</w:t>
      </w:r>
      <w:r w:rsidRPr="003D241C">
        <w:rPr>
          <w:rFonts w:ascii="Franklin Gothic Book" w:hAnsi="Franklin Gothic Book"/>
        </w:rPr>
        <w:t xml:space="preserve"> </w:t>
      </w:r>
      <w:r>
        <w:rPr>
          <w:rFonts w:ascii="Franklin Gothic Book" w:hAnsi="Franklin Gothic Book"/>
        </w:rPr>
        <w:t>orientare sempre più le scelte verso i reali bisogni dei soggetti che hanno interagito con il progetto.</w:t>
      </w:r>
    </w:p>
    <w:p w:rsidR="003378A3" w:rsidRDefault="003378A3" w:rsidP="003378A3">
      <w:pPr>
        <w:rPr>
          <w:rFonts w:ascii="Franklin Gothic Book" w:hAnsi="Franklin Gothic Book"/>
        </w:rPr>
      </w:pPr>
    </w:p>
    <w:p w:rsidR="003378A3" w:rsidRDefault="003378A3" w:rsidP="003378A3">
      <w:pPr>
        <w:rPr>
          <w:rFonts w:ascii="Franklin Gothic Book" w:hAnsi="Franklin Gothic Book"/>
        </w:rPr>
      </w:pPr>
    </w:p>
    <w:p w:rsidR="003378A3" w:rsidRDefault="003378A3" w:rsidP="003378A3">
      <w:pPr>
        <w:rPr>
          <w:rFonts w:ascii="Franklin Gothic Book" w:hAnsi="Franklin Gothic Book"/>
        </w:rPr>
      </w:pPr>
    </w:p>
    <w:p w:rsidR="003378A3" w:rsidRDefault="003378A3" w:rsidP="003378A3">
      <w:pPr>
        <w:rPr>
          <w:rFonts w:ascii="Franklin Gothic Book" w:hAnsi="Franklin Gothic Book"/>
        </w:rPr>
      </w:pPr>
    </w:p>
    <w:p w:rsidR="003378A3" w:rsidRDefault="003378A3" w:rsidP="003378A3">
      <w:pPr>
        <w:jc w:val="both"/>
        <w:rPr>
          <w:rFonts w:ascii="Franklin Gothic Book" w:hAnsi="Franklin Gothic Book"/>
          <w:i/>
          <w:sz w:val="20"/>
          <w:szCs w:val="20"/>
        </w:rPr>
      </w:pPr>
      <w:r w:rsidRPr="006A6177">
        <w:rPr>
          <w:rFonts w:ascii="Franklin Gothic Book" w:hAnsi="Franklin Gothic Book"/>
          <w:b/>
          <w:i/>
          <w:sz w:val="20"/>
          <w:szCs w:val="20"/>
        </w:rPr>
        <w:t>UILDM</w:t>
      </w:r>
      <w:r w:rsidRPr="006A6177">
        <w:rPr>
          <w:rFonts w:ascii="Franklin Gothic Book" w:hAnsi="Franklin Gothic Book"/>
          <w:i/>
          <w:sz w:val="20"/>
          <w:szCs w:val="20"/>
        </w:rPr>
        <w:t xml:space="preserve"> 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D83A87">
        <w:rPr>
          <w:rFonts w:ascii="Franklin Gothic Book" w:hAnsi="Franklin Gothic Book"/>
          <w:i/>
          <w:sz w:val="20"/>
          <w:szCs w:val="20"/>
        </w:rPr>
        <w:t>4</w:t>
      </w:r>
      <w:r w:rsidRPr="006A6177">
        <w:rPr>
          <w:rFonts w:ascii="Franklin Gothic Book" w:hAnsi="Franklin Gothic Book"/>
          <w:i/>
          <w:sz w:val="20"/>
          <w:szCs w:val="20"/>
        </w:rPr>
        <w:t xml:space="preserve"> </w:t>
      </w:r>
      <w:r>
        <w:rPr>
          <w:rFonts w:ascii="Franklin Gothic Book" w:hAnsi="Franklin Gothic Book"/>
          <w:i/>
          <w:sz w:val="20"/>
          <w:szCs w:val="20"/>
        </w:rPr>
        <w:t>S</w:t>
      </w:r>
      <w:r w:rsidRPr="006A6177">
        <w:rPr>
          <w:rFonts w:ascii="Franklin Gothic Book" w:hAnsi="Franklin Gothic Book"/>
          <w:i/>
          <w:sz w:val="20"/>
          <w:szCs w:val="20"/>
        </w:rPr>
        <w:t>ezioni locali, i 3.000 volontari e i 10.000 soci, che sono punto di ri</w:t>
      </w:r>
      <w:r>
        <w:rPr>
          <w:rFonts w:ascii="Franklin Gothic Book" w:hAnsi="Franklin Gothic Book"/>
          <w:i/>
          <w:sz w:val="20"/>
          <w:szCs w:val="20"/>
        </w:rPr>
        <w:t>ferimento per circa 30.000 persone</w:t>
      </w:r>
      <w:r w:rsidRPr="006A6177">
        <w:rPr>
          <w:rFonts w:ascii="Franklin Gothic Book" w:hAnsi="Franklin Gothic Book"/>
          <w:i/>
          <w:sz w:val="20"/>
          <w:szCs w:val="20"/>
        </w:rPr>
        <w:t>. UILDM svolge un importante lavoro in ambito sociale e di assistenza medico-riabilitativa ad ampio raggio, gestendo anche centri ambulatoriali di riabilitazione, prevenzione e ricerca, in stretta collaborazione con le strutture univers</w:t>
      </w:r>
      <w:r>
        <w:rPr>
          <w:rFonts w:ascii="Franklin Gothic Book" w:hAnsi="Franklin Gothic Book"/>
          <w:i/>
          <w:sz w:val="20"/>
          <w:szCs w:val="20"/>
        </w:rPr>
        <w:t>itarie e socio-sanitarie</w:t>
      </w:r>
      <w:r w:rsidRPr="006A6177">
        <w:rPr>
          <w:rFonts w:ascii="Franklin Gothic Book" w:hAnsi="Franklin Gothic Book"/>
          <w:i/>
          <w:sz w:val="20"/>
          <w:szCs w:val="20"/>
        </w:rPr>
        <w:t>.</w:t>
      </w:r>
    </w:p>
    <w:p w:rsidR="003378A3" w:rsidRDefault="003378A3" w:rsidP="003378A3">
      <w:pPr>
        <w:jc w:val="both"/>
        <w:rPr>
          <w:rFonts w:ascii="Franklin Gothic Book" w:hAnsi="Franklin Gothic Book"/>
          <w:i/>
          <w:sz w:val="20"/>
          <w:szCs w:val="20"/>
        </w:rPr>
      </w:pPr>
    </w:p>
    <w:p w:rsidR="003378A3" w:rsidRDefault="003378A3" w:rsidP="003378A3">
      <w:pPr>
        <w:jc w:val="both"/>
        <w:rPr>
          <w:rFonts w:ascii="Franklin Gothic Book" w:hAnsi="Franklin Gothic Book"/>
          <w:i/>
          <w:sz w:val="20"/>
          <w:szCs w:val="20"/>
        </w:rPr>
      </w:pPr>
    </w:p>
    <w:p w:rsidR="003378A3" w:rsidRPr="003C1D76" w:rsidRDefault="003378A3" w:rsidP="003378A3">
      <w:pPr>
        <w:jc w:val="both"/>
        <w:rPr>
          <w:rFonts w:ascii="Franklin Gothic Book" w:hAnsi="Franklin Gothic Book"/>
        </w:rPr>
      </w:pPr>
      <w:r w:rsidRPr="003C1D76">
        <w:rPr>
          <w:rFonts w:ascii="Franklin Gothic Book" w:hAnsi="Franklin Gothic Book"/>
        </w:rPr>
        <w:t>Ufficio Stampa UILDM</w:t>
      </w:r>
    </w:p>
    <w:p w:rsidR="003378A3" w:rsidRPr="003C1D76" w:rsidRDefault="003C1D76" w:rsidP="003378A3">
      <w:pPr>
        <w:jc w:val="both"/>
        <w:rPr>
          <w:rFonts w:ascii="Franklin Gothic Book" w:hAnsi="Franklin Gothic Book"/>
          <w:i/>
        </w:rPr>
      </w:pPr>
      <w:hyperlink r:id="rId9" w:history="1">
        <w:r w:rsidR="003378A3" w:rsidRPr="003C1D76">
          <w:rPr>
            <w:rStyle w:val="Collegamentoipertestuale"/>
            <w:rFonts w:ascii="Franklin Gothic Book" w:hAnsi="Franklin Gothic Book"/>
            <w:i/>
          </w:rPr>
          <w:t>uildmcomunicazione@uildm.it</w:t>
        </w:r>
      </w:hyperlink>
      <w:r w:rsidR="003378A3" w:rsidRPr="003C1D76">
        <w:rPr>
          <w:rFonts w:ascii="Franklin Gothic Book" w:hAnsi="Franklin Gothic Book"/>
          <w:i/>
        </w:rPr>
        <w:t xml:space="preserve"> </w:t>
      </w:r>
    </w:p>
    <w:p w:rsidR="003378A3" w:rsidRPr="003C1D76" w:rsidRDefault="003378A3" w:rsidP="003378A3">
      <w:pPr>
        <w:pStyle w:val="p1"/>
        <w:rPr>
          <w:rFonts w:ascii="Franklin Gothic Book" w:hAnsi="Franklin Gothic Book"/>
          <w:sz w:val="24"/>
          <w:szCs w:val="24"/>
        </w:rPr>
      </w:pPr>
      <w:r w:rsidRPr="003C1D76">
        <w:rPr>
          <w:rFonts w:ascii="Franklin Gothic Book" w:hAnsi="Franklin Gothic Book"/>
          <w:sz w:val="24"/>
          <w:szCs w:val="24"/>
        </w:rPr>
        <w:t>Alessandra Piva</w:t>
      </w:r>
    </w:p>
    <w:p w:rsidR="003378A3" w:rsidRPr="003C1D76" w:rsidRDefault="003378A3" w:rsidP="003378A3">
      <w:pPr>
        <w:pStyle w:val="p1"/>
        <w:rPr>
          <w:rFonts w:ascii="Franklin Gothic Book" w:hAnsi="Franklin Gothic Book"/>
          <w:sz w:val="24"/>
          <w:szCs w:val="24"/>
        </w:rPr>
      </w:pPr>
      <w:r w:rsidRPr="003C1D76">
        <w:rPr>
          <w:rFonts w:ascii="Franklin Gothic Book" w:hAnsi="Franklin Gothic Book"/>
          <w:sz w:val="24"/>
          <w:szCs w:val="24"/>
        </w:rPr>
        <w:t>Chiara Santato</w:t>
      </w:r>
    </w:p>
    <w:p w:rsidR="00090F1E" w:rsidRPr="003C1D76" w:rsidRDefault="00090F1E" w:rsidP="00090F1E">
      <w:pPr>
        <w:rPr>
          <w:rFonts w:ascii="Franklin Gothic Book" w:hAnsi="Franklin Gothic Book"/>
          <w:b/>
          <w:bCs/>
        </w:rPr>
      </w:pPr>
    </w:p>
    <w:p w:rsidR="003C1D76" w:rsidRPr="003C1D76" w:rsidRDefault="003C1D76" w:rsidP="00090F1E">
      <w:pPr>
        <w:rPr>
          <w:rFonts w:ascii="Franklin Gothic Book" w:hAnsi="Franklin Gothic Book" w:cs="Helvetica"/>
          <w:color w:val="333333"/>
          <w:shd w:val="clear" w:color="auto" w:fill="FFFFFF"/>
        </w:rPr>
      </w:pPr>
      <w:r w:rsidRPr="003C1D76">
        <w:rPr>
          <w:rFonts w:ascii="Franklin Gothic Book" w:hAnsi="Franklin Gothic Book" w:cs="Helvetica"/>
          <w:color w:val="333333"/>
          <w:shd w:val="clear" w:color="auto" w:fill="FFFFFF"/>
        </w:rPr>
        <w:t>UILDM Arzano</w:t>
      </w:r>
    </w:p>
    <w:p w:rsidR="003C1D76" w:rsidRPr="003C1D76" w:rsidRDefault="003C1D76" w:rsidP="00090F1E">
      <w:pPr>
        <w:rPr>
          <w:rFonts w:ascii="Franklin Gothic Book" w:hAnsi="Franklin Gothic Book" w:cs="Helvetica"/>
          <w:color w:val="333333"/>
          <w:shd w:val="clear" w:color="auto" w:fill="FFFFFF"/>
        </w:rPr>
      </w:pPr>
      <w:r w:rsidRPr="003C1D76">
        <w:rPr>
          <w:rFonts w:ascii="Franklin Gothic Book" w:hAnsi="Franklin Gothic Book" w:cs="Helvetica"/>
          <w:color w:val="333333"/>
          <w:shd w:val="clear" w:color="auto" w:fill="FFFFFF"/>
        </w:rPr>
        <w:t>Salvatore Leonardo</w:t>
      </w:r>
    </w:p>
    <w:p w:rsidR="003C1D76" w:rsidRPr="003C1D76" w:rsidRDefault="003C1D76" w:rsidP="00090F1E">
      <w:pPr>
        <w:rPr>
          <w:rFonts w:ascii="Franklin Gothic Book" w:hAnsi="Franklin Gothic Book" w:cs="Helvetica"/>
          <w:color w:val="333333"/>
          <w:shd w:val="clear" w:color="auto" w:fill="FFFFFF"/>
        </w:rPr>
      </w:pPr>
      <w:r w:rsidRPr="003C1D76">
        <w:rPr>
          <w:rFonts w:ascii="Franklin Gothic Book" w:hAnsi="Franklin Gothic Book" w:cs="Helvetica"/>
          <w:color w:val="333333"/>
          <w:shd w:val="clear" w:color="auto" w:fill="FFFFFF"/>
        </w:rPr>
        <w:t xml:space="preserve">334/1087619 </w:t>
      </w:r>
    </w:p>
    <w:p w:rsidR="003C1D76" w:rsidRPr="003C1D76" w:rsidRDefault="003C1D76" w:rsidP="00090F1E">
      <w:pPr>
        <w:rPr>
          <w:rFonts w:ascii="Franklin Gothic Book" w:hAnsi="Franklin Gothic Book"/>
          <w:b/>
          <w:bCs/>
          <w:i/>
        </w:rPr>
      </w:pPr>
      <w:hyperlink r:id="rId10" w:history="1">
        <w:r w:rsidRPr="003C1D76">
          <w:rPr>
            <w:rStyle w:val="Collegamentoipertestuale"/>
            <w:rFonts w:ascii="Franklin Gothic Book" w:hAnsi="Franklin Gothic Book" w:cs="Helvetica"/>
            <w:i/>
            <w:shd w:val="clear" w:color="auto" w:fill="FFFFFF"/>
          </w:rPr>
          <w:t>uildm.napoli@libero.it</w:t>
        </w:r>
      </w:hyperlink>
      <w:r w:rsidRPr="003C1D76">
        <w:rPr>
          <w:rFonts w:ascii="Franklin Gothic Book" w:hAnsi="Franklin Gothic Book" w:cs="Helvetica"/>
          <w:i/>
          <w:color w:val="333333"/>
          <w:shd w:val="clear" w:color="auto" w:fill="FFFFFF"/>
        </w:rPr>
        <w:t xml:space="preserve"> </w:t>
      </w:r>
      <w:bookmarkStart w:id="0" w:name="_GoBack"/>
      <w:bookmarkEnd w:id="0"/>
    </w:p>
    <w:p w:rsidR="00803112" w:rsidRPr="006B4EC9" w:rsidRDefault="00803112" w:rsidP="00E40AF5">
      <w:pPr>
        <w:pStyle w:val="Paragrafoelenco"/>
        <w:ind w:left="1068"/>
      </w:pPr>
    </w:p>
    <w:sectPr w:rsidR="00803112" w:rsidRPr="006B4EC9" w:rsidSect="00ED6EBA">
      <w:headerReference w:type="even" r:id="rId11"/>
      <w:headerReference w:type="default" r:id="rId12"/>
      <w:footerReference w:type="default" r:id="rId13"/>
      <w:headerReference w:type="first" r:id="rId14"/>
      <w:pgSz w:w="11906" w:h="16838"/>
      <w:pgMar w:top="1843" w:right="1134" w:bottom="184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BA" w:rsidRDefault="00ED6EBA" w:rsidP="00ED6EBA">
      <w:r>
        <w:separator/>
      </w:r>
    </w:p>
  </w:endnote>
  <w:endnote w:type="continuationSeparator" w:id="0">
    <w:p w:rsidR="00ED6EBA" w:rsidRDefault="00ED6EBA" w:rsidP="00ED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BA" w:rsidRDefault="00495B09">
    <w:pPr>
      <w:pStyle w:val="Pidipagina"/>
    </w:pPr>
    <w:r>
      <w:rPr>
        <w:noProof/>
      </w:rPr>
      <w:drawing>
        <wp:anchor distT="0" distB="0" distL="114300" distR="114300" simplePos="0" relativeHeight="251665408" behindDoc="0" locked="0" layoutInCell="1" allowOverlap="1">
          <wp:simplePos x="0" y="0"/>
          <wp:positionH relativeFrom="margin">
            <wp:posOffset>-382270</wp:posOffset>
          </wp:positionH>
          <wp:positionV relativeFrom="margin">
            <wp:posOffset>8326120</wp:posOffset>
          </wp:positionV>
          <wp:extent cx="6996430" cy="113347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643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BA" w:rsidRDefault="00ED6EBA" w:rsidP="00ED6EBA">
      <w:r>
        <w:separator/>
      </w:r>
    </w:p>
  </w:footnote>
  <w:footnote w:type="continuationSeparator" w:id="0">
    <w:p w:rsidR="00ED6EBA" w:rsidRDefault="00ED6EBA" w:rsidP="00ED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09" w:rsidRDefault="003C1D7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434094" o:spid="_x0000_s10242" type="#_x0000_t75" style="position:absolute;margin-left:0;margin-top:0;width:464.45pt;height:657pt;z-index:-251653120;mso-position-horizontal:center;mso-position-horizontal-relative:margin;mso-position-vertical:center;mso-position-vertical-relative:margin" o:allowincell="f">
          <v:imagedata r:id="rId1" o:title="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BA" w:rsidRDefault="00495B09">
    <w:pPr>
      <w:pStyle w:val="Intestazione"/>
    </w:pPr>
    <w:r>
      <w:rPr>
        <w:noProof/>
      </w:rPr>
      <w:drawing>
        <wp:anchor distT="0" distB="0" distL="114300" distR="114300" simplePos="0" relativeHeight="251664384" behindDoc="0" locked="0" layoutInCell="1" allowOverlap="1">
          <wp:simplePos x="0" y="0"/>
          <wp:positionH relativeFrom="margin">
            <wp:posOffset>631190</wp:posOffset>
          </wp:positionH>
          <wp:positionV relativeFrom="margin">
            <wp:posOffset>-1152525</wp:posOffset>
          </wp:positionV>
          <wp:extent cx="6191250" cy="1407979"/>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407979"/>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09" w:rsidRDefault="003C1D7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434093" o:spid="_x0000_s10241" type="#_x0000_t75" style="position:absolute;margin-left:0;margin-top:0;width:464.45pt;height:657pt;z-index:-251654144;mso-position-horizontal:center;mso-position-horizontal-relative:margin;mso-position-vertical:center;mso-position-vertical-relative:margin" o:allowincell="f">
          <v:imagedata r:id="rId1" o:title="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C9C"/>
    <w:multiLevelType w:val="hybridMultilevel"/>
    <w:tmpl w:val="53AC64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13385C"/>
    <w:multiLevelType w:val="hybridMultilevel"/>
    <w:tmpl w:val="DBEA5AD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C1F58E1"/>
    <w:multiLevelType w:val="hybridMultilevel"/>
    <w:tmpl w:val="BC127B1A"/>
    <w:lvl w:ilvl="0" w:tplc="C0C4D8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AA08A9"/>
    <w:multiLevelType w:val="hybridMultilevel"/>
    <w:tmpl w:val="097AF8C6"/>
    <w:lvl w:ilvl="0" w:tplc="E3ACBA8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52FD746F"/>
    <w:multiLevelType w:val="hybridMultilevel"/>
    <w:tmpl w:val="0980B6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5E56D16"/>
    <w:multiLevelType w:val="hybridMultilevel"/>
    <w:tmpl w:val="7982D6CC"/>
    <w:lvl w:ilvl="0" w:tplc="1FBEFBDA">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8E932A6"/>
    <w:multiLevelType w:val="hybridMultilevel"/>
    <w:tmpl w:val="371EFC7A"/>
    <w:lvl w:ilvl="0" w:tplc="1FB0FD9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6AB61EA5"/>
    <w:multiLevelType w:val="hybridMultilevel"/>
    <w:tmpl w:val="76B22CA0"/>
    <w:lvl w:ilvl="0" w:tplc="073CF098">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7D3A613E"/>
    <w:multiLevelType w:val="hybridMultilevel"/>
    <w:tmpl w:val="B68A71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4"/>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0E"/>
    <w:rsid w:val="00017A11"/>
    <w:rsid w:val="000500CD"/>
    <w:rsid w:val="00090F1E"/>
    <w:rsid w:val="000D172F"/>
    <w:rsid w:val="00145A65"/>
    <w:rsid w:val="00230A00"/>
    <w:rsid w:val="00271290"/>
    <w:rsid w:val="003378A3"/>
    <w:rsid w:val="003C1D76"/>
    <w:rsid w:val="00464327"/>
    <w:rsid w:val="00472EE3"/>
    <w:rsid w:val="00495B09"/>
    <w:rsid w:val="005811FC"/>
    <w:rsid w:val="005E1236"/>
    <w:rsid w:val="006752EB"/>
    <w:rsid w:val="006B4EC9"/>
    <w:rsid w:val="006E290E"/>
    <w:rsid w:val="007D13EB"/>
    <w:rsid w:val="00803112"/>
    <w:rsid w:val="008B4C38"/>
    <w:rsid w:val="00910703"/>
    <w:rsid w:val="00910F4C"/>
    <w:rsid w:val="00A459F1"/>
    <w:rsid w:val="00AF3BE8"/>
    <w:rsid w:val="00B5247E"/>
    <w:rsid w:val="00BD1D8E"/>
    <w:rsid w:val="00C0762C"/>
    <w:rsid w:val="00C31FF1"/>
    <w:rsid w:val="00CC077B"/>
    <w:rsid w:val="00CF2442"/>
    <w:rsid w:val="00D83A87"/>
    <w:rsid w:val="00DE5F44"/>
    <w:rsid w:val="00E40AF5"/>
    <w:rsid w:val="00ED6EBA"/>
    <w:rsid w:val="00EE1989"/>
    <w:rsid w:val="00F16F0D"/>
    <w:rsid w:val="00FD40FF"/>
    <w:rsid w:val="00FE340E"/>
    <w:rsid w:val="00FF4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8A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340E"/>
    <w:pPr>
      <w:ind w:left="720"/>
      <w:contextualSpacing/>
    </w:pPr>
  </w:style>
  <w:style w:type="paragraph" w:styleId="Intestazione">
    <w:name w:val="header"/>
    <w:basedOn w:val="Normale"/>
    <w:link w:val="IntestazioneCarattere"/>
    <w:uiPriority w:val="99"/>
    <w:unhideWhenUsed/>
    <w:rsid w:val="00ED6EBA"/>
    <w:pPr>
      <w:tabs>
        <w:tab w:val="center" w:pos="4819"/>
        <w:tab w:val="right" w:pos="9638"/>
      </w:tabs>
    </w:pPr>
  </w:style>
  <w:style w:type="character" w:customStyle="1" w:styleId="IntestazioneCarattere">
    <w:name w:val="Intestazione Carattere"/>
    <w:basedOn w:val="Carpredefinitoparagrafo"/>
    <w:link w:val="Intestazione"/>
    <w:uiPriority w:val="99"/>
    <w:rsid w:val="00ED6EBA"/>
  </w:style>
  <w:style w:type="paragraph" w:styleId="Pidipagina">
    <w:name w:val="footer"/>
    <w:basedOn w:val="Normale"/>
    <w:link w:val="PidipaginaCarattere"/>
    <w:uiPriority w:val="99"/>
    <w:unhideWhenUsed/>
    <w:rsid w:val="00ED6EBA"/>
    <w:pPr>
      <w:tabs>
        <w:tab w:val="center" w:pos="4819"/>
        <w:tab w:val="right" w:pos="9638"/>
      </w:tabs>
    </w:pPr>
  </w:style>
  <w:style w:type="character" w:customStyle="1" w:styleId="PidipaginaCarattere">
    <w:name w:val="Piè di pagina Carattere"/>
    <w:basedOn w:val="Carpredefinitoparagrafo"/>
    <w:link w:val="Pidipagina"/>
    <w:uiPriority w:val="99"/>
    <w:rsid w:val="00ED6EBA"/>
  </w:style>
  <w:style w:type="character" w:styleId="Collegamentoipertestuale">
    <w:name w:val="Hyperlink"/>
    <w:basedOn w:val="Carpredefinitoparagrafo"/>
    <w:uiPriority w:val="99"/>
    <w:unhideWhenUsed/>
    <w:rsid w:val="003378A3"/>
    <w:rPr>
      <w:color w:val="0563C1" w:themeColor="hyperlink"/>
      <w:u w:val="single"/>
    </w:rPr>
  </w:style>
  <w:style w:type="paragraph" w:customStyle="1" w:styleId="p1">
    <w:name w:val="p1"/>
    <w:basedOn w:val="Normale"/>
    <w:rsid w:val="003378A3"/>
    <w:rPr>
      <w:rFonts w:ascii="Helvetica" w:eastAsiaTheme="minorHAnsi" w:hAnsi="Helvetic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8A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340E"/>
    <w:pPr>
      <w:ind w:left="720"/>
      <w:contextualSpacing/>
    </w:pPr>
  </w:style>
  <w:style w:type="paragraph" w:styleId="Intestazione">
    <w:name w:val="header"/>
    <w:basedOn w:val="Normale"/>
    <w:link w:val="IntestazioneCarattere"/>
    <w:uiPriority w:val="99"/>
    <w:unhideWhenUsed/>
    <w:rsid w:val="00ED6EBA"/>
    <w:pPr>
      <w:tabs>
        <w:tab w:val="center" w:pos="4819"/>
        <w:tab w:val="right" w:pos="9638"/>
      </w:tabs>
    </w:pPr>
  </w:style>
  <w:style w:type="character" w:customStyle="1" w:styleId="IntestazioneCarattere">
    <w:name w:val="Intestazione Carattere"/>
    <w:basedOn w:val="Carpredefinitoparagrafo"/>
    <w:link w:val="Intestazione"/>
    <w:uiPriority w:val="99"/>
    <w:rsid w:val="00ED6EBA"/>
  </w:style>
  <w:style w:type="paragraph" w:styleId="Pidipagina">
    <w:name w:val="footer"/>
    <w:basedOn w:val="Normale"/>
    <w:link w:val="PidipaginaCarattere"/>
    <w:uiPriority w:val="99"/>
    <w:unhideWhenUsed/>
    <w:rsid w:val="00ED6EBA"/>
    <w:pPr>
      <w:tabs>
        <w:tab w:val="center" w:pos="4819"/>
        <w:tab w:val="right" w:pos="9638"/>
      </w:tabs>
    </w:pPr>
  </w:style>
  <w:style w:type="character" w:customStyle="1" w:styleId="PidipaginaCarattere">
    <w:name w:val="Piè di pagina Carattere"/>
    <w:basedOn w:val="Carpredefinitoparagrafo"/>
    <w:link w:val="Pidipagina"/>
    <w:uiPriority w:val="99"/>
    <w:rsid w:val="00ED6EBA"/>
  </w:style>
  <w:style w:type="character" w:styleId="Collegamentoipertestuale">
    <w:name w:val="Hyperlink"/>
    <w:basedOn w:val="Carpredefinitoparagrafo"/>
    <w:uiPriority w:val="99"/>
    <w:unhideWhenUsed/>
    <w:rsid w:val="003378A3"/>
    <w:rPr>
      <w:color w:val="0563C1" w:themeColor="hyperlink"/>
      <w:u w:val="single"/>
    </w:rPr>
  </w:style>
  <w:style w:type="paragraph" w:customStyle="1" w:styleId="p1">
    <w:name w:val="p1"/>
    <w:basedOn w:val="Normale"/>
    <w:rsid w:val="003378A3"/>
    <w:rPr>
      <w:rFonts w:ascii="Helvetica" w:eastAsiaTheme="minorHAnsi"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ildm.napoli@libero.it" TargetMode="External"/><Relationship Id="rId4" Type="http://schemas.microsoft.com/office/2007/relationships/stylesWithEffects" Target="stylesWithEffects.xml"/><Relationship Id="rId9" Type="http://schemas.openxmlformats.org/officeDocument/2006/relationships/hyperlink" Target="mailto:uildmcomunicazione@uildm.i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1594-EAE3-4E26-B7F6-85A47125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808</Words>
  <Characters>4607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SPORTELLO1</cp:lastModifiedBy>
  <cp:revision>14</cp:revision>
  <cp:lastPrinted>2018-12-17T11:42:00Z</cp:lastPrinted>
  <dcterms:created xsi:type="dcterms:W3CDTF">2018-12-17T09:48:00Z</dcterms:created>
  <dcterms:modified xsi:type="dcterms:W3CDTF">2020-01-10T16:43:00Z</dcterms:modified>
</cp:coreProperties>
</file>